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C7" w:rsidRPr="00990296" w:rsidRDefault="003B72C7" w:rsidP="003B72C7">
      <w:pPr>
        <w:jc w:val="center"/>
        <w:rPr>
          <w:rFonts w:ascii="Times New Roman" w:eastAsia="Calibri" w:hAnsi="Times New Roman"/>
          <w:sz w:val="28"/>
          <w:szCs w:val="28"/>
        </w:rPr>
      </w:pPr>
      <w:r w:rsidRPr="00990296">
        <w:rPr>
          <w:rFonts w:ascii="Times New Roman" w:hAnsi="Times New Roman"/>
          <w:sz w:val="28"/>
          <w:szCs w:val="28"/>
        </w:rPr>
        <w:t xml:space="preserve">УПРАВЛЕНИЕ ОБРАЗОВАНИЯ И НАУКИ </w:t>
      </w:r>
    </w:p>
    <w:p w:rsidR="003B72C7" w:rsidRPr="00990296" w:rsidRDefault="003B72C7" w:rsidP="003B72C7">
      <w:pPr>
        <w:jc w:val="center"/>
        <w:rPr>
          <w:rFonts w:ascii="Times New Roman" w:eastAsia="Calibri" w:hAnsi="Times New Roman"/>
          <w:sz w:val="28"/>
          <w:szCs w:val="28"/>
          <w:lang w:eastAsia="ar-SA"/>
        </w:rPr>
      </w:pPr>
      <w:r w:rsidRPr="00990296">
        <w:rPr>
          <w:rFonts w:ascii="Times New Roman" w:hAnsi="Times New Roman"/>
          <w:sz w:val="28"/>
          <w:szCs w:val="28"/>
        </w:rPr>
        <w:t>ЛИПЕЦКОЙ ОБЛАСТИ</w:t>
      </w:r>
    </w:p>
    <w:p w:rsidR="003B72C7" w:rsidRPr="00990296" w:rsidRDefault="003B72C7" w:rsidP="003B72C7">
      <w:pPr>
        <w:jc w:val="center"/>
        <w:rPr>
          <w:rFonts w:ascii="Times New Roman" w:hAnsi="Times New Roman"/>
          <w:bCs/>
          <w:caps/>
          <w:sz w:val="28"/>
          <w:szCs w:val="28"/>
        </w:rPr>
      </w:pPr>
      <w:r w:rsidRPr="00990296">
        <w:rPr>
          <w:rFonts w:ascii="Times New Roman" w:hAnsi="Times New Roman"/>
          <w:caps/>
          <w:noProof/>
          <w:sz w:val="28"/>
          <w:szCs w:val="28"/>
          <w:lang w:eastAsia="ru-RU"/>
        </w:rPr>
        <w:drawing>
          <wp:inline distT="0" distB="0" distL="0" distR="0">
            <wp:extent cx="1457325" cy="600075"/>
            <wp:effectExtent l="0" t="0" r="0" b="0"/>
            <wp:docPr id="1" name="Рисунок 1" descr="brandboo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randbook-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3B72C7" w:rsidRPr="00990296" w:rsidRDefault="003B72C7" w:rsidP="003B72C7">
      <w:pPr>
        <w:jc w:val="center"/>
        <w:rPr>
          <w:rFonts w:ascii="Times New Roman" w:eastAsiaTheme="minorHAnsi" w:hAnsi="Times New Roman"/>
          <w:bCs/>
          <w:caps/>
          <w:sz w:val="28"/>
          <w:szCs w:val="28"/>
        </w:rPr>
      </w:pPr>
      <w:r w:rsidRPr="00990296">
        <w:rPr>
          <w:rFonts w:ascii="Times New Roman" w:hAnsi="Times New Roman"/>
          <w:bCs/>
          <w:caps/>
          <w:sz w:val="28"/>
          <w:szCs w:val="28"/>
        </w:rPr>
        <w:t>ГАУДПО Липецкой области</w:t>
      </w:r>
    </w:p>
    <w:p w:rsidR="003B72C7" w:rsidRPr="00990296" w:rsidRDefault="003B72C7" w:rsidP="003B72C7">
      <w:pPr>
        <w:jc w:val="center"/>
        <w:rPr>
          <w:rFonts w:ascii="Times New Roman" w:hAnsi="Times New Roman"/>
          <w:bCs/>
          <w:caps/>
          <w:sz w:val="28"/>
          <w:szCs w:val="28"/>
        </w:rPr>
      </w:pPr>
      <w:r w:rsidRPr="00990296">
        <w:rPr>
          <w:rFonts w:ascii="Times New Roman" w:hAnsi="Times New Roman"/>
          <w:bCs/>
          <w:caps/>
          <w:sz w:val="28"/>
          <w:szCs w:val="28"/>
        </w:rPr>
        <w:t>«институт развития образования»</w:t>
      </w:r>
    </w:p>
    <w:p w:rsidR="003B72C7" w:rsidRPr="00990296" w:rsidRDefault="003B72C7" w:rsidP="003B72C7">
      <w:pPr>
        <w:jc w:val="center"/>
        <w:rPr>
          <w:rFonts w:ascii="Times New Roman" w:hAnsi="Times New Roman"/>
          <w:b/>
          <w:bCs/>
          <w:sz w:val="28"/>
          <w:szCs w:val="28"/>
        </w:rPr>
      </w:pPr>
    </w:p>
    <w:p w:rsidR="003B72C7" w:rsidRPr="00990296" w:rsidRDefault="003B72C7" w:rsidP="003B72C7">
      <w:pPr>
        <w:jc w:val="center"/>
        <w:rPr>
          <w:rFonts w:ascii="Times New Roman" w:hAnsi="Times New Roman"/>
          <w:bCs/>
          <w:caps/>
          <w:sz w:val="28"/>
          <w:szCs w:val="28"/>
        </w:rPr>
      </w:pPr>
      <w:r w:rsidRPr="00990296">
        <w:rPr>
          <w:rFonts w:ascii="Times New Roman" w:hAnsi="Times New Roman"/>
          <w:b/>
          <w:bCs/>
          <w:sz w:val="28"/>
          <w:szCs w:val="28"/>
        </w:rPr>
        <w:t>кабинет иноязычного образования</w:t>
      </w:r>
    </w:p>
    <w:p w:rsidR="003B72C7" w:rsidRPr="00990296" w:rsidRDefault="003B72C7" w:rsidP="003B72C7">
      <w:pPr>
        <w:jc w:val="center"/>
        <w:rPr>
          <w:rFonts w:ascii="Times New Roman" w:hAnsi="Times New Roman"/>
          <w:b/>
          <w:sz w:val="28"/>
          <w:szCs w:val="28"/>
        </w:rPr>
      </w:pPr>
    </w:p>
    <w:p w:rsidR="003B72C7" w:rsidRPr="00990296" w:rsidRDefault="003B72C7" w:rsidP="003B72C7">
      <w:pPr>
        <w:jc w:val="center"/>
        <w:rPr>
          <w:rFonts w:ascii="Times New Roman" w:hAnsi="Times New Roman"/>
          <w:b/>
          <w:sz w:val="28"/>
          <w:szCs w:val="28"/>
        </w:rPr>
      </w:pPr>
    </w:p>
    <w:p w:rsidR="003B72C7" w:rsidRPr="00990296" w:rsidRDefault="003B72C7" w:rsidP="003B72C7">
      <w:pPr>
        <w:jc w:val="center"/>
        <w:rPr>
          <w:rFonts w:ascii="Times New Roman" w:hAnsi="Times New Roman"/>
          <w:b/>
          <w:sz w:val="28"/>
          <w:szCs w:val="28"/>
        </w:rPr>
      </w:pPr>
      <w:r w:rsidRPr="00990296">
        <w:rPr>
          <w:rFonts w:ascii="Times New Roman" w:hAnsi="Times New Roman"/>
          <w:b/>
          <w:sz w:val="28"/>
          <w:szCs w:val="28"/>
        </w:rPr>
        <w:t>МЕТОДИЧЕСКИЕ РЕКОМЕНДАЦИИ</w:t>
      </w:r>
    </w:p>
    <w:p w:rsidR="003B72C7" w:rsidRPr="00990296" w:rsidRDefault="003B72C7" w:rsidP="003B72C7">
      <w:pPr>
        <w:spacing w:after="0" w:line="360" w:lineRule="auto"/>
        <w:ind w:firstLine="709"/>
        <w:jc w:val="center"/>
        <w:rPr>
          <w:rFonts w:ascii="Times New Roman" w:hAnsi="Times New Roman"/>
          <w:sz w:val="28"/>
          <w:szCs w:val="28"/>
        </w:rPr>
      </w:pPr>
      <w:r w:rsidRPr="00990296">
        <w:rPr>
          <w:rFonts w:ascii="Times New Roman" w:hAnsi="Times New Roman"/>
          <w:sz w:val="28"/>
          <w:szCs w:val="28"/>
        </w:rPr>
        <w:t xml:space="preserve">«О преподавании </w:t>
      </w:r>
      <w:r w:rsidRPr="00990296">
        <w:rPr>
          <w:rFonts w:ascii="Times New Roman" w:hAnsi="Times New Roman"/>
          <w:b/>
          <w:sz w:val="28"/>
          <w:szCs w:val="28"/>
        </w:rPr>
        <w:t>иностранных языков</w:t>
      </w:r>
      <w:r w:rsidRPr="00990296">
        <w:rPr>
          <w:rFonts w:ascii="Times New Roman" w:hAnsi="Times New Roman"/>
          <w:sz w:val="28"/>
          <w:szCs w:val="28"/>
        </w:rPr>
        <w:t xml:space="preserve"> в 2019 - 2020 учебном году</w:t>
      </w:r>
    </w:p>
    <w:p w:rsidR="003B72C7" w:rsidRPr="00990296" w:rsidRDefault="003B72C7" w:rsidP="003B72C7">
      <w:pPr>
        <w:spacing w:after="0" w:line="360" w:lineRule="auto"/>
        <w:ind w:firstLine="709"/>
        <w:jc w:val="center"/>
        <w:rPr>
          <w:rFonts w:ascii="Times New Roman" w:hAnsi="Times New Roman"/>
          <w:sz w:val="28"/>
          <w:szCs w:val="28"/>
        </w:rPr>
      </w:pPr>
      <w:r w:rsidRPr="00990296">
        <w:rPr>
          <w:rFonts w:ascii="Times New Roman" w:hAnsi="Times New Roman"/>
          <w:sz w:val="28"/>
          <w:szCs w:val="28"/>
        </w:rPr>
        <w:t>в общеобразовательных учреждениях Липецкой области»</w:t>
      </w:r>
    </w:p>
    <w:p w:rsidR="003B72C7" w:rsidRPr="00990296" w:rsidRDefault="003B72C7" w:rsidP="003B72C7">
      <w:pPr>
        <w:jc w:val="center"/>
        <w:rPr>
          <w:rFonts w:ascii="Times New Roman" w:eastAsiaTheme="minorHAnsi" w:hAnsi="Times New Roman"/>
          <w:sz w:val="28"/>
          <w:szCs w:val="28"/>
        </w:rPr>
      </w:pPr>
      <w:r w:rsidRPr="00990296">
        <w:rPr>
          <w:rFonts w:ascii="Times New Roman" w:hAnsi="Times New Roman"/>
          <w:bCs/>
          <w:sz w:val="28"/>
          <w:szCs w:val="28"/>
          <w:lang w:eastAsia="ru-RU"/>
        </w:rPr>
        <w:t xml:space="preserve"> </w:t>
      </w:r>
    </w:p>
    <w:p w:rsidR="003B72C7" w:rsidRPr="00990296" w:rsidRDefault="003B72C7" w:rsidP="003B72C7">
      <w:pPr>
        <w:rPr>
          <w:rFonts w:ascii="Times New Roman" w:hAnsi="Times New Roman"/>
          <w:sz w:val="28"/>
          <w:szCs w:val="28"/>
        </w:rPr>
      </w:pPr>
    </w:p>
    <w:p w:rsidR="003B72C7" w:rsidRPr="00990296" w:rsidRDefault="003B72C7" w:rsidP="003B72C7">
      <w:pPr>
        <w:rPr>
          <w:rFonts w:ascii="Times New Roman" w:hAnsi="Times New Roman"/>
          <w:sz w:val="28"/>
          <w:szCs w:val="28"/>
        </w:rPr>
      </w:pPr>
    </w:p>
    <w:p w:rsidR="003B72C7" w:rsidRPr="00990296" w:rsidRDefault="003B72C7" w:rsidP="003B72C7">
      <w:pPr>
        <w:rPr>
          <w:rFonts w:ascii="Times New Roman" w:hAnsi="Times New Roman"/>
          <w:sz w:val="28"/>
          <w:szCs w:val="28"/>
        </w:rPr>
      </w:pPr>
    </w:p>
    <w:p w:rsidR="003B72C7" w:rsidRPr="00990296" w:rsidRDefault="003B72C7" w:rsidP="003B72C7">
      <w:pPr>
        <w:ind w:firstLine="6804"/>
        <w:rPr>
          <w:rFonts w:ascii="Times New Roman" w:hAnsi="Times New Roman"/>
          <w:sz w:val="28"/>
          <w:szCs w:val="28"/>
        </w:rPr>
      </w:pPr>
      <w:r w:rsidRPr="00990296">
        <w:rPr>
          <w:rFonts w:ascii="Times New Roman" w:hAnsi="Times New Roman"/>
          <w:sz w:val="28"/>
          <w:szCs w:val="28"/>
        </w:rPr>
        <w:t>Авторы-составители:</w:t>
      </w:r>
    </w:p>
    <w:p w:rsidR="003B72C7" w:rsidRPr="00990296" w:rsidRDefault="003B72C7" w:rsidP="003B72C7">
      <w:pPr>
        <w:ind w:firstLine="709"/>
        <w:jc w:val="center"/>
        <w:rPr>
          <w:rFonts w:ascii="Times New Roman" w:hAnsi="Times New Roman"/>
          <w:sz w:val="28"/>
          <w:szCs w:val="28"/>
        </w:rPr>
      </w:pPr>
      <w:r w:rsidRPr="00990296">
        <w:rPr>
          <w:rFonts w:ascii="Times New Roman" w:hAnsi="Times New Roman"/>
          <w:sz w:val="28"/>
          <w:szCs w:val="28"/>
        </w:rPr>
        <w:t xml:space="preserve">                                                                                   Коломийцева Е.М.</w:t>
      </w:r>
    </w:p>
    <w:p w:rsidR="003B72C7" w:rsidRPr="00990296" w:rsidRDefault="003B72C7" w:rsidP="003B72C7">
      <w:pPr>
        <w:ind w:firstLine="709"/>
        <w:jc w:val="center"/>
        <w:rPr>
          <w:rFonts w:ascii="Times New Roman" w:hAnsi="Times New Roman"/>
          <w:b/>
          <w:sz w:val="28"/>
          <w:szCs w:val="28"/>
        </w:rPr>
      </w:pPr>
      <w:r w:rsidRPr="00990296">
        <w:rPr>
          <w:rFonts w:ascii="Times New Roman" w:hAnsi="Times New Roman"/>
          <w:sz w:val="28"/>
          <w:szCs w:val="28"/>
        </w:rPr>
        <w:t xml:space="preserve">                                                                           Дуванова О.В.</w:t>
      </w:r>
    </w:p>
    <w:p w:rsidR="003B72C7" w:rsidRPr="00990296" w:rsidRDefault="003B72C7" w:rsidP="003B72C7">
      <w:pPr>
        <w:jc w:val="both"/>
        <w:rPr>
          <w:rFonts w:ascii="Times New Roman" w:hAnsi="Times New Roman"/>
          <w:b/>
          <w:sz w:val="28"/>
          <w:szCs w:val="28"/>
        </w:rPr>
      </w:pPr>
    </w:p>
    <w:p w:rsidR="003B72C7" w:rsidRPr="00990296" w:rsidRDefault="003B72C7" w:rsidP="003B72C7">
      <w:pPr>
        <w:jc w:val="both"/>
        <w:rPr>
          <w:rFonts w:ascii="Times New Roman" w:hAnsi="Times New Roman"/>
          <w:b/>
          <w:sz w:val="28"/>
          <w:szCs w:val="28"/>
        </w:rPr>
      </w:pPr>
    </w:p>
    <w:p w:rsidR="003B72C7" w:rsidRPr="00990296" w:rsidRDefault="003B72C7" w:rsidP="003B72C7">
      <w:pPr>
        <w:jc w:val="both"/>
        <w:rPr>
          <w:rFonts w:ascii="Times New Roman" w:hAnsi="Times New Roman"/>
          <w:b/>
          <w:sz w:val="28"/>
          <w:szCs w:val="28"/>
        </w:rPr>
      </w:pPr>
    </w:p>
    <w:p w:rsidR="003B72C7" w:rsidRPr="00990296" w:rsidRDefault="003B72C7" w:rsidP="003B72C7">
      <w:pPr>
        <w:jc w:val="both"/>
        <w:rPr>
          <w:rFonts w:ascii="Times New Roman" w:hAnsi="Times New Roman"/>
          <w:b/>
          <w:sz w:val="28"/>
          <w:szCs w:val="28"/>
        </w:rPr>
      </w:pPr>
    </w:p>
    <w:p w:rsidR="003B72C7" w:rsidRPr="00990296" w:rsidRDefault="003B72C7" w:rsidP="003B72C7">
      <w:pPr>
        <w:jc w:val="both"/>
        <w:rPr>
          <w:rFonts w:ascii="Times New Roman" w:hAnsi="Times New Roman"/>
          <w:b/>
          <w:sz w:val="28"/>
          <w:szCs w:val="28"/>
        </w:rPr>
      </w:pPr>
    </w:p>
    <w:p w:rsidR="003B72C7" w:rsidRPr="00990296" w:rsidRDefault="003B72C7" w:rsidP="003B72C7">
      <w:pPr>
        <w:jc w:val="center"/>
        <w:rPr>
          <w:rFonts w:ascii="Times New Roman" w:hAnsi="Times New Roman"/>
          <w:b/>
          <w:sz w:val="28"/>
          <w:szCs w:val="28"/>
        </w:rPr>
      </w:pPr>
      <w:r w:rsidRPr="00990296">
        <w:rPr>
          <w:rFonts w:ascii="Times New Roman" w:hAnsi="Times New Roman"/>
          <w:b/>
          <w:sz w:val="28"/>
          <w:szCs w:val="28"/>
        </w:rPr>
        <w:t>Липецк – 2019</w:t>
      </w:r>
    </w:p>
    <w:p w:rsidR="00291F68" w:rsidRPr="00166A5D" w:rsidRDefault="00291F68" w:rsidP="00C27370">
      <w:pPr>
        <w:spacing w:after="0" w:line="360" w:lineRule="auto"/>
        <w:ind w:firstLine="709"/>
        <w:jc w:val="center"/>
        <w:rPr>
          <w:rFonts w:ascii="Times New Roman" w:hAnsi="Times New Roman"/>
          <w:b/>
          <w:sz w:val="24"/>
          <w:szCs w:val="24"/>
        </w:rPr>
      </w:pPr>
      <w:bookmarkStart w:id="0" w:name="_GoBack"/>
      <w:bookmarkEnd w:id="0"/>
      <w:r w:rsidRPr="00166A5D">
        <w:rPr>
          <w:rFonts w:ascii="Times New Roman" w:hAnsi="Times New Roman"/>
          <w:b/>
          <w:sz w:val="24"/>
          <w:szCs w:val="24"/>
        </w:rPr>
        <w:lastRenderedPageBreak/>
        <w:t>Методические рекомендации</w:t>
      </w:r>
    </w:p>
    <w:p w:rsidR="00291F68" w:rsidRPr="00166A5D" w:rsidRDefault="00424FDB" w:rsidP="00C27370">
      <w:p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«О </w:t>
      </w:r>
      <w:r w:rsidR="00291F68" w:rsidRPr="00166A5D">
        <w:rPr>
          <w:rFonts w:ascii="Times New Roman" w:hAnsi="Times New Roman"/>
          <w:b/>
          <w:sz w:val="24"/>
          <w:szCs w:val="24"/>
        </w:rPr>
        <w:t>препод</w:t>
      </w:r>
      <w:r w:rsidR="00767B14">
        <w:rPr>
          <w:rFonts w:ascii="Times New Roman" w:hAnsi="Times New Roman"/>
          <w:b/>
          <w:sz w:val="24"/>
          <w:szCs w:val="24"/>
        </w:rPr>
        <w:t>авании иностранных языков в 201</w:t>
      </w:r>
      <w:r w:rsidR="00C27370">
        <w:rPr>
          <w:rFonts w:ascii="Times New Roman" w:hAnsi="Times New Roman"/>
          <w:b/>
          <w:sz w:val="24"/>
          <w:szCs w:val="24"/>
        </w:rPr>
        <w:t>9</w:t>
      </w:r>
      <w:r w:rsidR="00767B14">
        <w:rPr>
          <w:rFonts w:ascii="Times New Roman" w:hAnsi="Times New Roman"/>
          <w:b/>
          <w:sz w:val="24"/>
          <w:szCs w:val="24"/>
        </w:rPr>
        <w:t xml:space="preserve"> - 20</w:t>
      </w:r>
      <w:r w:rsidR="00C27370">
        <w:rPr>
          <w:rFonts w:ascii="Times New Roman" w:hAnsi="Times New Roman"/>
          <w:b/>
          <w:sz w:val="24"/>
          <w:szCs w:val="24"/>
        </w:rPr>
        <w:t>20</w:t>
      </w:r>
      <w:r w:rsidR="00291F68" w:rsidRPr="00166A5D">
        <w:rPr>
          <w:rFonts w:ascii="Times New Roman" w:hAnsi="Times New Roman"/>
          <w:b/>
          <w:sz w:val="24"/>
          <w:szCs w:val="24"/>
        </w:rPr>
        <w:t xml:space="preserve"> учебном году</w:t>
      </w:r>
    </w:p>
    <w:p w:rsidR="00191EFF" w:rsidRPr="00B746BB" w:rsidRDefault="00291F68" w:rsidP="00C27370">
      <w:pPr>
        <w:spacing w:after="0" w:line="360" w:lineRule="auto"/>
        <w:ind w:firstLine="709"/>
        <w:jc w:val="center"/>
        <w:rPr>
          <w:rFonts w:ascii="Times New Roman" w:hAnsi="Times New Roman"/>
          <w:b/>
          <w:sz w:val="24"/>
          <w:szCs w:val="24"/>
        </w:rPr>
      </w:pPr>
      <w:r w:rsidRPr="00166A5D">
        <w:rPr>
          <w:rFonts w:ascii="Times New Roman" w:hAnsi="Times New Roman"/>
          <w:b/>
          <w:sz w:val="24"/>
          <w:szCs w:val="24"/>
        </w:rPr>
        <w:t>в общеобразовательных учреждениях Липецкой области»</w:t>
      </w:r>
    </w:p>
    <w:p w:rsidR="00794B6D" w:rsidRPr="00166A5D" w:rsidRDefault="00C27370" w:rsidP="00C27370">
      <w:pPr>
        <w:pStyle w:val="a3"/>
        <w:spacing w:before="0" w:beforeAutospacing="0" w:after="0" w:afterAutospacing="0" w:line="360" w:lineRule="auto"/>
        <w:ind w:firstLine="709"/>
        <w:jc w:val="both"/>
        <w:rPr>
          <w:color w:val="000000"/>
        </w:rPr>
      </w:pPr>
      <w:r>
        <w:rPr>
          <w:color w:val="000000"/>
        </w:rPr>
        <w:t xml:space="preserve">В настоящее время </w:t>
      </w:r>
      <w:r w:rsidR="00291F68" w:rsidRPr="00166A5D">
        <w:rPr>
          <w:color w:val="000000"/>
        </w:rPr>
        <w:t>предмет «иностранный язык» приобретает особую значимость в общем образовании школьников. Это определяется социальным заказом государства и общества с учетом интенсивно развивающихся процессов межкультурного общения и соответствует потребности личностного развития обучающихся. Значимость предмета «иностранный язык» проявляется и в перспективе введении его в качестве обязательного предмета в государственную итоговую аттестацию.</w:t>
      </w:r>
    </w:p>
    <w:p w:rsidR="00A040CE" w:rsidRDefault="00291F68" w:rsidP="0037227E">
      <w:pPr>
        <w:pStyle w:val="a3"/>
        <w:spacing w:before="0" w:beforeAutospacing="0" w:after="0" w:afterAutospacing="0" w:line="360" w:lineRule="auto"/>
        <w:ind w:firstLine="709"/>
        <w:jc w:val="both"/>
        <w:rPr>
          <w:color w:val="000000"/>
        </w:rPr>
      </w:pPr>
      <w:r w:rsidRPr="00166A5D">
        <w:rPr>
          <w:color w:val="000000"/>
        </w:rPr>
        <w:t>Основные задачи развития образовательного процесса в области предмета «иностранный язык»</w:t>
      </w:r>
      <w:r w:rsidR="00191EFF">
        <w:rPr>
          <w:color w:val="000000"/>
        </w:rPr>
        <w:t>, «второй иностранный язык»</w:t>
      </w:r>
      <w:r w:rsidRPr="00166A5D">
        <w:rPr>
          <w:color w:val="000000"/>
        </w:rPr>
        <w:t xml:space="preserve"> связаны с переходом всех </w:t>
      </w:r>
      <w:r w:rsidR="0075000F">
        <w:rPr>
          <w:color w:val="000000"/>
        </w:rPr>
        <w:t>обще</w:t>
      </w:r>
      <w:r w:rsidRPr="00166A5D">
        <w:rPr>
          <w:color w:val="000000"/>
        </w:rPr>
        <w:t>образовате</w:t>
      </w:r>
      <w:r w:rsidR="00F8397D" w:rsidRPr="00166A5D">
        <w:rPr>
          <w:color w:val="000000"/>
        </w:rPr>
        <w:t xml:space="preserve">льных </w:t>
      </w:r>
      <w:r w:rsidR="0075000F">
        <w:rPr>
          <w:color w:val="000000"/>
        </w:rPr>
        <w:t>организаций</w:t>
      </w:r>
      <w:r w:rsidR="00F8397D" w:rsidRPr="00166A5D">
        <w:rPr>
          <w:color w:val="000000"/>
        </w:rPr>
        <w:t xml:space="preserve"> России на </w:t>
      </w:r>
      <w:r w:rsidRPr="00166A5D">
        <w:rPr>
          <w:color w:val="000000"/>
        </w:rPr>
        <w:t>ФГОС</w:t>
      </w:r>
      <w:r w:rsidR="00F8397D" w:rsidRPr="00166A5D">
        <w:rPr>
          <w:color w:val="000000"/>
        </w:rPr>
        <w:t xml:space="preserve"> второго поколения</w:t>
      </w:r>
      <w:r w:rsidRPr="00166A5D">
        <w:rPr>
          <w:color w:val="000000"/>
        </w:rPr>
        <w:t xml:space="preserve">, в которых четко прописаны требования к результатам освоения основных общеобразовательных программ на </w:t>
      </w:r>
      <w:r w:rsidR="006D479D">
        <w:rPr>
          <w:color w:val="000000"/>
        </w:rPr>
        <w:t>ступенях начального</w:t>
      </w:r>
      <w:r w:rsidR="000C5D81">
        <w:rPr>
          <w:color w:val="000000"/>
        </w:rPr>
        <w:t>, основного и среднего</w:t>
      </w:r>
      <w:r w:rsidR="006D479D">
        <w:rPr>
          <w:color w:val="000000"/>
        </w:rPr>
        <w:t xml:space="preserve"> общего образования</w:t>
      </w:r>
      <w:r w:rsidRPr="00166A5D">
        <w:rPr>
          <w:color w:val="000000"/>
        </w:rPr>
        <w:t xml:space="preserve">. </w:t>
      </w:r>
    </w:p>
    <w:p w:rsidR="00291F68" w:rsidRPr="00191EFF" w:rsidRDefault="00291F68" w:rsidP="0037227E">
      <w:pPr>
        <w:pStyle w:val="a3"/>
        <w:spacing w:before="0" w:beforeAutospacing="0" w:after="0" w:afterAutospacing="0" w:line="360" w:lineRule="auto"/>
        <w:ind w:firstLine="709"/>
        <w:jc w:val="both"/>
        <w:rPr>
          <w:color w:val="000000"/>
        </w:rPr>
      </w:pPr>
      <w:r w:rsidRPr="00166A5D">
        <w:rPr>
          <w:color w:val="000000"/>
        </w:rPr>
        <w:t xml:space="preserve">В «Концепции духовно-нравственного развития и воспитания личности гражданина России», которая является методологической основой разработки и реализации ФГОС, отмечается </w:t>
      </w:r>
      <w:r w:rsidRPr="00A040CE">
        <w:rPr>
          <w:color w:val="000000"/>
          <w:u w:val="single"/>
        </w:rPr>
        <w:t>важность осознанного принятия личностью традиций, ценностей, особых форм культурно-исторической, социальной и духовной жизни его родного края, принятие культуры и духовных традиций многонационального народа России, а также открытость миру, диалогичность с другими национальными культурами</w:t>
      </w:r>
      <w:r w:rsidRPr="00166A5D">
        <w:rPr>
          <w:color w:val="000000"/>
        </w:rPr>
        <w:t xml:space="preserve">. </w:t>
      </w:r>
      <w:r w:rsidRPr="00166A5D">
        <w:rPr>
          <w:b/>
          <w:color w:val="000000"/>
        </w:rPr>
        <w:t>Эти положения являются основополагающими при осуществлении учебно-воспитательного процесса в области иноязычного образования.</w:t>
      </w:r>
    </w:p>
    <w:p w:rsidR="00291F68" w:rsidRPr="00166A5D" w:rsidRDefault="00291F68" w:rsidP="0037227E">
      <w:pPr>
        <w:pStyle w:val="a3"/>
        <w:spacing w:before="0" w:beforeAutospacing="0" w:after="0" w:afterAutospacing="0" w:line="360" w:lineRule="auto"/>
        <w:ind w:firstLine="709"/>
        <w:jc w:val="both"/>
        <w:rPr>
          <w:color w:val="000000"/>
        </w:rPr>
      </w:pPr>
      <w:r w:rsidRPr="00166A5D">
        <w:rPr>
          <w:color w:val="000000"/>
        </w:rPr>
        <w:t>Важная составная часть концепции стандартов об</w:t>
      </w:r>
      <w:r w:rsidR="00E61A9D" w:rsidRPr="00166A5D">
        <w:rPr>
          <w:color w:val="000000"/>
        </w:rPr>
        <w:t xml:space="preserve">щего образования </w:t>
      </w:r>
      <w:r w:rsidR="0037227E">
        <w:rPr>
          <w:color w:val="000000"/>
        </w:rPr>
        <w:t>–</w:t>
      </w:r>
      <w:r w:rsidR="00E61A9D" w:rsidRPr="00166A5D">
        <w:rPr>
          <w:color w:val="000000"/>
        </w:rPr>
        <w:t xml:space="preserve"> определение ф</w:t>
      </w:r>
      <w:r w:rsidRPr="00166A5D">
        <w:rPr>
          <w:color w:val="000000"/>
        </w:rPr>
        <w:t xml:space="preserve">ундаментального ядра содержания общего образования по иностранному языку, где рассмотрена специфика иностранного языка как учебного предмета и определена </w:t>
      </w:r>
      <w:r w:rsidRPr="00166A5D">
        <w:rPr>
          <w:color w:val="000000"/>
          <w:u w:val="single"/>
        </w:rPr>
        <w:t>основная цель изучения иностранных языков в школе</w:t>
      </w:r>
      <w:r w:rsidRPr="00166A5D">
        <w:rPr>
          <w:color w:val="000000"/>
        </w:rPr>
        <w:t xml:space="preserve"> ―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 </w:t>
      </w:r>
    </w:p>
    <w:p w:rsidR="0037227E" w:rsidRDefault="00291F68" w:rsidP="0037227E">
      <w:pPr>
        <w:pStyle w:val="a3"/>
        <w:spacing w:before="0" w:beforeAutospacing="0" w:after="0" w:afterAutospacing="0" w:line="360" w:lineRule="auto"/>
        <w:ind w:firstLine="709"/>
        <w:jc w:val="both"/>
      </w:pPr>
      <w:r w:rsidRPr="00166A5D">
        <w:t xml:space="preserve">Иноязычная коммуникативная компетенция предусматривает развитие </w:t>
      </w:r>
      <w:r w:rsidRPr="00B82B0D">
        <w:t xml:space="preserve">коммуникативных умений в основных видах речевой деятельности: говорении, </w:t>
      </w:r>
      <w:r w:rsidR="0075000F" w:rsidRPr="00B82B0D">
        <w:t>аудировании (</w:t>
      </w:r>
      <w:r w:rsidRPr="00B82B0D">
        <w:t>понимании воспринимаемого на слух</w:t>
      </w:r>
      <w:r w:rsidR="0075000F" w:rsidRPr="00B82B0D">
        <w:t>)</w:t>
      </w:r>
      <w:r w:rsidRPr="00B82B0D">
        <w:t xml:space="preserve">,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w:t>
      </w:r>
    </w:p>
    <w:p w:rsidR="00291F68" w:rsidRPr="00B82B0D" w:rsidRDefault="00291F68" w:rsidP="0037227E">
      <w:pPr>
        <w:pStyle w:val="a3"/>
        <w:spacing w:before="0" w:beforeAutospacing="0" w:after="0" w:afterAutospacing="0" w:line="360" w:lineRule="auto"/>
        <w:ind w:firstLine="709"/>
        <w:jc w:val="both"/>
      </w:pPr>
      <w:r w:rsidRPr="00B82B0D">
        <w:lastRenderedPageBreak/>
        <w:t>Таким образом, компонентами содержания обучения иностранному языку являются:</w:t>
      </w:r>
    </w:p>
    <w:p w:rsidR="00291F68" w:rsidRPr="00B82B0D" w:rsidRDefault="00B82B0D" w:rsidP="0037227E">
      <w:pPr>
        <w:pStyle w:val="a9"/>
        <w:tabs>
          <w:tab w:val="left" w:pos="180"/>
        </w:tabs>
        <w:ind w:firstLine="709"/>
        <w:rPr>
          <w:rFonts w:cs="Times New Roman"/>
        </w:rPr>
      </w:pPr>
      <w:r>
        <w:rPr>
          <w:rFonts w:cs="Times New Roman"/>
        </w:rPr>
        <w:t xml:space="preserve">- </w:t>
      </w:r>
      <w:r w:rsidR="00291F68" w:rsidRPr="00B82B0D">
        <w:rPr>
          <w:rFonts w:cs="Times New Roman"/>
        </w:rPr>
        <w:t>предметное содержание речи и эмоционально-ценностное отношение к нему (ценностные ориентации);</w:t>
      </w:r>
    </w:p>
    <w:p w:rsidR="00291F68" w:rsidRPr="00B82B0D" w:rsidRDefault="00B82B0D" w:rsidP="0037227E">
      <w:pPr>
        <w:pStyle w:val="a9"/>
        <w:tabs>
          <w:tab w:val="left" w:pos="180"/>
        </w:tabs>
        <w:ind w:firstLine="709"/>
        <w:rPr>
          <w:rFonts w:cs="Times New Roman"/>
        </w:rPr>
      </w:pPr>
      <w:r>
        <w:rPr>
          <w:rFonts w:cs="Times New Roman"/>
        </w:rPr>
        <w:t xml:space="preserve">- </w:t>
      </w:r>
      <w:r w:rsidR="00E217BE" w:rsidRPr="00B82B0D">
        <w:rPr>
          <w:rFonts w:cs="Times New Roman"/>
        </w:rPr>
        <w:t>коммуникативные умения - общаться в устной и письменной форме, используя рецептивные и продуктивные виды речевой деятельности в рамках тематического содержания речи</w:t>
      </w:r>
      <w:r w:rsidR="00291F68" w:rsidRPr="00B82B0D">
        <w:rPr>
          <w:rFonts w:cs="Times New Roman"/>
        </w:rPr>
        <w:t>;</w:t>
      </w:r>
    </w:p>
    <w:p w:rsidR="00291F68" w:rsidRPr="00B82B0D" w:rsidRDefault="00B82B0D" w:rsidP="0037227E">
      <w:pPr>
        <w:pStyle w:val="a9"/>
        <w:tabs>
          <w:tab w:val="left" w:pos="180"/>
        </w:tabs>
        <w:ind w:firstLine="709"/>
        <w:rPr>
          <w:rFonts w:cs="Times New Roman"/>
        </w:rPr>
      </w:pPr>
      <w:r>
        <w:rPr>
          <w:rFonts w:cs="Times New Roman"/>
        </w:rPr>
        <w:t xml:space="preserve">- </w:t>
      </w:r>
      <w:r w:rsidR="00291F68" w:rsidRPr="00B82B0D">
        <w:rPr>
          <w:rFonts w:cs="Times New Roman"/>
        </w:rPr>
        <w:t>языковые знания и навыки;</w:t>
      </w:r>
    </w:p>
    <w:p w:rsidR="00291F68" w:rsidRPr="00B82B0D" w:rsidRDefault="00B82B0D" w:rsidP="0037227E">
      <w:pPr>
        <w:pStyle w:val="a9"/>
        <w:tabs>
          <w:tab w:val="left" w:pos="180"/>
        </w:tabs>
        <w:ind w:firstLine="709"/>
        <w:rPr>
          <w:rFonts w:cs="Times New Roman"/>
        </w:rPr>
      </w:pPr>
      <w:r>
        <w:rPr>
          <w:rFonts w:cs="Times New Roman"/>
        </w:rPr>
        <w:t xml:space="preserve">- </w:t>
      </w:r>
      <w:r w:rsidR="00291F68" w:rsidRPr="00B82B0D">
        <w:rPr>
          <w:rFonts w:cs="Times New Roman"/>
        </w:rPr>
        <w:t xml:space="preserve">социокультурные знания и </w:t>
      </w:r>
      <w:r w:rsidR="00C426EB" w:rsidRPr="00B82B0D">
        <w:rPr>
          <w:rFonts w:cs="Times New Roman"/>
        </w:rPr>
        <w:t>умения</w:t>
      </w:r>
      <w:r w:rsidR="00291F68" w:rsidRPr="00B82B0D">
        <w:rPr>
          <w:rFonts w:cs="Times New Roman"/>
        </w:rPr>
        <w:t>;</w:t>
      </w:r>
    </w:p>
    <w:p w:rsidR="00273AF3" w:rsidRPr="00B82B0D" w:rsidRDefault="00273AF3" w:rsidP="0037227E">
      <w:pPr>
        <w:shd w:val="clear" w:color="auto" w:fill="FFFFFF"/>
        <w:spacing w:after="0" w:line="360" w:lineRule="auto"/>
        <w:ind w:firstLine="709"/>
        <w:jc w:val="both"/>
        <w:rPr>
          <w:rFonts w:ascii="Times New Roman" w:hAnsi="Times New Roman"/>
          <w:spacing w:val="-7"/>
          <w:sz w:val="24"/>
          <w:szCs w:val="24"/>
        </w:rPr>
      </w:pPr>
      <w:r w:rsidRPr="00B82B0D">
        <w:rPr>
          <w:rFonts w:ascii="Times New Roman" w:hAnsi="Times New Roman"/>
          <w:sz w:val="24"/>
          <w:szCs w:val="24"/>
        </w:rPr>
        <w:t>- умени</w:t>
      </w:r>
      <w:r w:rsidR="00334D7B">
        <w:rPr>
          <w:rFonts w:ascii="Times New Roman" w:hAnsi="Times New Roman"/>
          <w:sz w:val="24"/>
          <w:szCs w:val="24"/>
        </w:rPr>
        <w:t xml:space="preserve">я использовать универсальные учебные </w:t>
      </w:r>
      <w:r w:rsidRPr="00B82B0D">
        <w:rPr>
          <w:rFonts w:ascii="Times New Roman" w:hAnsi="Times New Roman"/>
          <w:sz w:val="24"/>
          <w:szCs w:val="24"/>
        </w:rPr>
        <w:t>действия</w:t>
      </w:r>
      <w:r w:rsidR="00334D7B">
        <w:rPr>
          <w:rFonts w:ascii="Times New Roman" w:hAnsi="Times New Roman"/>
          <w:sz w:val="24"/>
          <w:szCs w:val="24"/>
        </w:rPr>
        <w:t xml:space="preserve"> (познавательные, коммуникативные, регулятивные) </w:t>
      </w:r>
      <w:r w:rsidRPr="00B82B0D">
        <w:rPr>
          <w:rFonts w:ascii="Times New Roman" w:hAnsi="Times New Roman"/>
          <w:sz w:val="24"/>
          <w:szCs w:val="24"/>
        </w:rPr>
        <w:t>в учебной, познавательной и соц</w:t>
      </w:r>
      <w:r w:rsidR="00334D7B">
        <w:rPr>
          <w:rFonts w:ascii="Times New Roman" w:hAnsi="Times New Roman"/>
          <w:sz w:val="24"/>
          <w:szCs w:val="24"/>
        </w:rPr>
        <w:t xml:space="preserve">иальной практике; готовность к самостоятельному планированию и </w:t>
      </w:r>
      <w:r w:rsidRPr="00B82B0D">
        <w:rPr>
          <w:rFonts w:ascii="Times New Roman" w:hAnsi="Times New Roman"/>
          <w:sz w:val="24"/>
          <w:szCs w:val="24"/>
        </w:rPr>
        <w:t>осуществлению  учеб</w:t>
      </w:r>
      <w:r w:rsidR="00334D7B">
        <w:rPr>
          <w:rFonts w:ascii="Times New Roman" w:hAnsi="Times New Roman"/>
          <w:sz w:val="24"/>
          <w:szCs w:val="24"/>
        </w:rPr>
        <w:t>ной деятельности и организации</w:t>
      </w:r>
      <w:r w:rsidRPr="00B82B0D">
        <w:rPr>
          <w:rFonts w:ascii="Times New Roman" w:hAnsi="Times New Roman"/>
          <w:sz w:val="24"/>
          <w:szCs w:val="24"/>
        </w:rPr>
        <w:t xml:space="preserve"> учебног</w:t>
      </w:r>
      <w:r w:rsidR="00334D7B">
        <w:rPr>
          <w:rFonts w:ascii="Times New Roman" w:hAnsi="Times New Roman"/>
          <w:sz w:val="24"/>
          <w:szCs w:val="24"/>
        </w:rPr>
        <w:t>о сотрудничества с педагогами и сверстниками, к участию в построении индивидуальной образовательной</w:t>
      </w:r>
      <w:r w:rsidRPr="00B82B0D">
        <w:rPr>
          <w:rFonts w:ascii="Times New Roman" w:hAnsi="Times New Roman"/>
          <w:sz w:val="24"/>
          <w:szCs w:val="24"/>
        </w:rPr>
        <w:t xml:space="preserve"> траектории; овладение навыками работы с информацией:</w:t>
      </w:r>
    </w:p>
    <w:p w:rsidR="0001664B" w:rsidRPr="00B82B0D" w:rsidRDefault="00767B14" w:rsidP="00334D7B">
      <w:pPr>
        <w:shd w:val="clear" w:color="auto" w:fill="FFFFFF"/>
        <w:spacing w:after="0" w:line="360" w:lineRule="auto"/>
        <w:ind w:firstLine="709"/>
        <w:jc w:val="both"/>
        <w:rPr>
          <w:rFonts w:ascii="Times New Roman" w:hAnsi="Times New Roman"/>
          <w:sz w:val="24"/>
          <w:szCs w:val="24"/>
        </w:rPr>
      </w:pPr>
      <w:r w:rsidRPr="00B82B0D">
        <w:rPr>
          <w:rFonts w:ascii="Times New Roman" w:hAnsi="Times New Roman"/>
          <w:spacing w:val="-7"/>
          <w:sz w:val="24"/>
          <w:szCs w:val="24"/>
        </w:rPr>
        <w:t>В 201</w:t>
      </w:r>
      <w:r w:rsidR="00334D7B">
        <w:rPr>
          <w:rFonts w:ascii="Times New Roman" w:hAnsi="Times New Roman"/>
          <w:spacing w:val="-7"/>
          <w:sz w:val="24"/>
          <w:szCs w:val="24"/>
        </w:rPr>
        <w:t>9</w:t>
      </w:r>
      <w:r w:rsidRPr="00B82B0D">
        <w:rPr>
          <w:rFonts w:ascii="Times New Roman" w:hAnsi="Times New Roman"/>
          <w:spacing w:val="-7"/>
          <w:sz w:val="24"/>
          <w:szCs w:val="24"/>
        </w:rPr>
        <w:t>-20</w:t>
      </w:r>
      <w:r w:rsidR="00334D7B">
        <w:rPr>
          <w:rFonts w:ascii="Times New Roman" w:hAnsi="Times New Roman"/>
          <w:spacing w:val="-7"/>
          <w:sz w:val="24"/>
          <w:szCs w:val="24"/>
        </w:rPr>
        <w:t>20</w:t>
      </w:r>
      <w:r w:rsidR="0001664B" w:rsidRPr="00B82B0D">
        <w:rPr>
          <w:rFonts w:ascii="Times New Roman" w:hAnsi="Times New Roman"/>
          <w:spacing w:val="-7"/>
          <w:sz w:val="24"/>
          <w:szCs w:val="24"/>
        </w:rPr>
        <w:t xml:space="preserve"> учебном году в общеобразовательных организациях Липецкой </w:t>
      </w:r>
      <w:r w:rsidR="0001664B" w:rsidRPr="00B82B0D">
        <w:rPr>
          <w:rFonts w:ascii="Times New Roman" w:hAnsi="Times New Roman"/>
          <w:sz w:val="24"/>
          <w:szCs w:val="24"/>
        </w:rPr>
        <w:t>области реализуются:</w:t>
      </w:r>
    </w:p>
    <w:p w:rsidR="0001664B" w:rsidRPr="0001664B" w:rsidRDefault="0001664B" w:rsidP="00334D7B">
      <w:pPr>
        <w:widowControl w:val="0"/>
        <w:numPr>
          <w:ilvl w:val="0"/>
          <w:numId w:val="12"/>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01664B">
        <w:rPr>
          <w:rFonts w:ascii="Times New Roman" w:hAnsi="Times New Roman"/>
          <w:spacing w:val="-7"/>
          <w:sz w:val="24"/>
          <w:szCs w:val="24"/>
        </w:rPr>
        <w:t xml:space="preserve">Федеральный государственный образовательный стандарт начального общего </w:t>
      </w:r>
      <w:r w:rsidRPr="0001664B">
        <w:rPr>
          <w:rFonts w:ascii="Times New Roman" w:hAnsi="Times New Roman"/>
          <w:sz w:val="24"/>
          <w:szCs w:val="24"/>
        </w:rPr>
        <w:t>образования (1-4 классы);</w:t>
      </w:r>
    </w:p>
    <w:p w:rsidR="0001664B" w:rsidRPr="000C5D81" w:rsidRDefault="0001664B" w:rsidP="00334D7B">
      <w:pPr>
        <w:widowControl w:val="0"/>
        <w:numPr>
          <w:ilvl w:val="0"/>
          <w:numId w:val="12"/>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01664B">
        <w:rPr>
          <w:rFonts w:ascii="Times New Roman" w:hAnsi="Times New Roman"/>
          <w:spacing w:val="-8"/>
          <w:sz w:val="24"/>
          <w:szCs w:val="24"/>
        </w:rPr>
        <w:t xml:space="preserve">Федеральный государственный образовательный стандарт основного общего </w:t>
      </w:r>
      <w:r w:rsidR="00767B14">
        <w:rPr>
          <w:rFonts w:ascii="Times New Roman" w:hAnsi="Times New Roman"/>
          <w:spacing w:val="-7"/>
          <w:sz w:val="24"/>
          <w:szCs w:val="24"/>
        </w:rPr>
        <w:t>образования (5-8</w:t>
      </w:r>
      <w:r w:rsidRPr="0001664B">
        <w:rPr>
          <w:rFonts w:ascii="Times New Roman" w:hAnsi="Times New Roman"/>
          <w:spacing w:val="-7"/>
          <w:sz w:val="24"/>
          <w:szCs w:val="24"/>
        </w:rPr>
        <w:t xml:space="preserve"> классы</w:t>
      </w:r>
      <w:r w:rsidR="000C5D81">
        <w:rPr>
          <w:rFonts w:ascii="Times New Roman" w:hAnsi="Times New Roman"/>
          <w:spacing w:val="-7"/>
          <w:sz w:val="24"/>
          <w:szCs w:val="24"/>
        </w:rPr>
        <w:t xml:space="preserve">; </w:t>
      </w:r>
      <w:r w:rsidR="000C5D81">
        <w:rPr>
          <w:rFonts w:ascii="Times New Roman" w:hAnsi="Times New Roman"/>
          <w:sz w:val="24"/>
          <w:szCs w:val="24"/>
        </w:rPr>
        <w:t>9 классы - отдельные ОО в пилотном режиме</w:t>
      </w:r>
      <w:r>
        <w:rPr>
          <w:rFonts w:ascii="Times New Roman" w:hAnsi="Times New Roman"/>
          <w:spacing w:val="-7"/>
          <w:sz w:val="24"/>
          <w:szCs w:val="24"/>
        </w:rPr>
        <w:t>)</w:t>
      </w:r>
      <w:r w:rsidR="000C5D81">
        <w:rPr>
          <w:rFonts w:ascii="Times New Roman" w:hAnsi="Times New Roman"/>
          <w:spacing w:val="-7"/>
          <w:sz w:val="24"/>
          <w:szCs w:val="24"/>
        </w:rPr>
        <w:t>;</w:t>
      </w:r>
    </w:p>
    <w:p w:rsidR="000C5D81" w:rsidRPr="000C5D81" w:rsidRDefault="000C5D81" w:rsidP="00334D7B">
      <w:pPr>
        <w:widowControl w:val="0"/>
        <w:numPr>
          <w:ilvl w:val="0"/>
          <w:numId w:val="12"/>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01664B">
        <w:rPr>
          <w:rFonts w:ascii="Times New Roman" w:hAnsi="Times New Roman"/>
          <w:spacing w:val="-8"/>
          <w:sz w:val="24"/>
          <w:szCs w:val="24"/>
        </w:rPr>
        <w:t>Федеральный государственный об</w:t>
      </w:r>
      <w:r>
        <w:rPr>
          <w:rFonts w:ascii="Times New Roman" w:hAnsi="Times New Roman"/>
          <w:spacing w:val="-8"/>
          <w:sz w:val="24"/>
          <w:szCs w:val="24"/>
        </w:rPr>
        <w:t>разовательный стандарт среднего</w:t>
      </w:r>
      <w:r w:rsidRPr="0001664B">
        <w:rPr>
          <w:rFonts w:ascii="Times New Roman" w:hAnsi="Times New Roman"/>
          <w:spacing w:val="-8"/>
          <w:sz w:val="24"/>
          <w:szCs w:val="24"/>
        </w:rPr>
        <w:t xml:space="preserve"> общего </w:t>
      </w:r>
      <w:r>
        <w:rPr>
          <w:rFonts w:ascii="Times New Roman" w:hAnsi="Times New Roman"/>
          <w:spacing w:val="-7"/>
          <w:sz w:val="24"/>
          <w:szCs w:val="24"/>
        </w:rPr>
        <w:t>образования (10</w:t>
      </w:r>
      <w:r>
        <w:rPr>
          <w:rFonts w:ascii="Times New Roman" w:hAnsi="Times New Roman"/>
          <w:sz w:val="24"/>
          <w:szCs w:val="24"/>
        </w:rPr>
        <w:t xml:space="preserve"> классы - </w:t>
      </w:r>
      <w:r w:rsidR="00713A2C">
        <w:rPr>
          <w:rFonts w:ascii="Times New Roman" w:hAnsi="Times New Roman"/>
          <w:sz w:val="24"/>
          <w:szCs w:val="24"/>
        </w:rPr>
        <w:t xml:space="preserve">все ОО, 11 классы - отдельные ОО </w:t>
      </w:r>
      <w:r>
        <w:rPr>
          <w:rFonts w:ascii="Times New Roman" w:hAnsi="Times New Roman"/>
          <w:sz w:val="24"/>
          <w:szCs w:val="24"/>
        </w:rPr>
        <w:t>в пилотном режиме</w:t>
      </w:r>
      <w:r>
        <w:rPr>
          <w:rFonts w:ascii="Times New Roman" w:hAnsi="Times New Roman"/>
          <w:spacing w:val="-7"/>
          <w:sz w:val="24"/>
          <w:szCs w:val="24"/>
        </w:rPr>
        <w:t>);</w:t>
      </w:r>
    </w:p>
    <w:p w:rsidR="0001664B" w:rsidRPr="0001664B" w:rsidRDefault="0001664B" w:rsidP="00334D7B">
      <w:pPr>
        <w:widowControl w:val="0"/>
        <w:numPr>
          <w:ilvl w:val="0"/>
          <w:numId w:val="12"/>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01664B">
        <w:rPr>
          <w:rFonts w:ascii="Times New Roman" w:hAnsi="Times New Roman"/>
          <w:spacing w:val="-10"/>
          <w:sz w:val="24"/>
          <w:szCs w:val="24"/>
        </w:rPr>
        <w:t xml:space="preserve">Федеральный компонент государственных образовательных стандартов общего </w:t>
      </w:r>
      <w:r w:rsidR="00767B14">
        <w:rPr>
          <w:rFonts w:ascii="Times New Roman" w:hAnsi="Times New Roman"/>
          <w:sz w:val="24"/>
          <w:szCs w:val="24"/>
        </w:rPr>
        <w:t>образования (9 класс</w:t>
      </w:r>
      <w:r w:rsidR="00713A2C">
        <w:rPr>
          <w:rFonts w:ascii="Times New Roman" w:hAnsi="Times New Roman"/>
          <w:sz w:val="24"/>
          <w:szCs w:val="24"/>
        </w:rPr>
        <w:t>ы</w:t>
      </w:r>
      <w:r w:rsidR="00767B14">
        <w:rPr>
          <w:rFonts w:ascii="Times New Roman" w:hAnsi="Times New Roman"/>
          <w:sz w:val="24"/>
          <w:szCs w:val="24"/>
        </w:rPr>
        <w:t xml:space="preserve">, </w:t>
      </w:r>
      <w:r w:rsidRPr="0001664B">
        <w:rPr>
          <w:rFonts w:ascii="Times New Roman" w:hAnsi="Times New Roman"/>
          <w:sz w:val="24"/>
          <w:szCs w:val="24"/>
        </w:rPr>
        <w:t>11 классы).</w:t>
      </w:r>
    </w:p>
    <w:p w:rsidR="0001664B" w:rsidRPr="0001664B" w:rsidRDefault="0001664B" w:rsidP="00334D7B">
      <w:pPr>
        <w:shd w:val="clear" w:color="auto" w:fill="FFFFFF"/>
        <w:spacing w:after="0" w:line="360" w:lineRule="auto"/>
        <w:ind w:firstLine="709"/>
        <w:jc w:val="both"/>
        <w:rPr>
          <w:rFonts w:ascii="Times New Roman" w:hAnsi="Times New Roman"/>
          <w:sz w:val="24"/>
          <w:szCs w:val="24"/>
        </w:rPr>
      </w:pPr>
      <w:r w:rsidRPr="0001664B">
        <w:rPr>
          <w:rFonts w:ascii="Times New Roman" w:hAnsi="Times New Roman"/>
          <w:spacing w:val="-9"/>
          <w:sz w:val="24"/>
          <w:szCs w:val="24"/>
        </w:rPr>
        <w:t xml:space="preserve">Федеральный закон от 29.12.2012 г. № 273-ФЗ «Об образовании в Российской </w:t>
      </w:r>
      <w:r w:rsidRPr="0001664B">
        <w:rPr>
          <w:rFonts w:ascii="Times New Roman" w:hAnsi="Times New Roman"/>
          <w:spacing w:val="-7"/>
          <w:sz w:val="24"/>
          <w:szCs w:val="24"/>
        </w:rPr>
        <w:t xml:space="preserve">Федерации» устанавливает требования к образовательным программам, стандартам, </w:t>
      </w:r>
      <w:r w:rsidRPr="0001664B">
        <w:rPr>
          <w:rFonts w:ascii="Times New Roman" w:hAnsi="Times New Roman"/>
          <w:spacing w:val="-4"/>
          <w:sz w:val="24"/>
          <w:szCs w:val="24"/>
        </w:rPr>
        <w:t xml:space="preserve">регламентирует права и ответственность участников образовательных отношений. </w:t>
      </w:r>
      <w:r w:rsidR="00134B12">
        <w:rPr>
          <w:rFonts w:ascii="Times New Roman" w:hAnsi="Times New Roman"/>
          <w:sz w:val="24"/>
          <w:szCs w:val="24"/>
        </w:rPr>
        <w:t>П</w:t>
      </w:r>
      <w:r w:rsidR="00134B12" w:rsidRPr="0001664B">
        <w:rPr>
          <w:rFonts w:ascii="Times New Roman" w:hAnsi="Times New Roman"/>
          <w:sz w:val="24"/>
          <w:szCs w:val="24"/>
        </w:rPr>
        <w:t>едагогам</w:t>
      </w:r>
      <w:r w:rsidR="00134B12">
        <w:rPr>
          <w:rFonts w:ascii="Times New Roman" w:hAnsi="Times New Roman"/>
          <w:sz w:val="24"/>
          <w:szCs w:val="24"/>
        </w:rPr>
        <w:t xml:space="preserve">, которые являются </w:t>
      </w:r>
      <w:r w:rsidRPr="0001664B">
        <w:rPr>
          <w:rFonts w:ascii="Times New Roman" w:hAnsi="Times New Roman"/>
          <w:sz w:val="24"/>
          <w:szCs w:val="24"/>
        </w:rPr>
        <w:t>непосредственным</w:t>
      </w:r>
      <w:r w:rsidR="00134B12">
        <w:rPr>
          <w:rFonts w:ascii="Times New Roman" w:hAnsi="Times New Roman"/>
          <w:sz w:val="24"/>
          <w:szCs w:val="24"/>
        </w:rPr>
        <w:t>и</w:t>
      </w:r>
      <w:r w:rsidRPr="0001664B">
        <w:rPr>
          <w:rFonts w:ascii="Times New Roman" w:hAnsi="Times New Roman"/>
          <w:sz w:val="24"/>
          <w:szCs w:val="24"/>
        </w:rPr>
        <w:t xml:space="preserve"> участникам</w:t>
      </w:r>
      <w:r w:rsidR="00134B12">
        <w:rPr>
          <w:rFonts w:ascii="Times New Roman" w:hAnsi="Times New Roman"/>
          <w:sz w:val="24"/>
          <w:szCs w:val="24"/>
        </w:rPr>
        <w:t>и</w:t>
      </w:r>
      <w:r w:rsidRPr="0001664B">
        <w:rPr>
          <w:rFonts w:ascii="Times New Roman" w:hAnsi="Times New Roman"/>
          <w:sz w:val="24"/>
          <w:szCs w:val="24"/>
        </w:rPr>
        <w:t xml:space="preserve"> образовательных отношений, </w:t>
      </w:r>
      <w:r w:rsidRPr="0001664B">
        <w:rPr>
          <w:rFonts w:ascii="Times New Roman" w:hAnsi="Times New Roman"/>
          <w:spacing w:val="-6"/>
          <w:sz w:val="24"/>
          <w:szCs w:val="24"/>
        </w:rPr>
        <w:t xml:space="preserve">необходимо хорошо знать основные положения </w:t>
      </w:r>
      <w:r w:rsidR="00134B12">
        <w:rPr>
          <w:rFonts w:ascii="Times New Roman" w:hAnsi="Times New Roman"/>
          <w:spacing w:val="-6"/>
          <w:sz w:val="24"/>
          <w:szCs w:val="24"/>
        </w:rPr>
        <w:t xml:space="preserve">нормативных документов и </w:t>
      </w:r>
      <w:r w:rsidRPr="0001664B">
        <w:rPr>
          <w:rFonts w:ascii="Times New Roman" w:hAnsi="Times New Roman"/>
          <w:spacing w:val="-6"/>
          <w:sz w:val="24"/>
          <w:szCs w:val="24"/>
        </w:rPr>
        <w:t xml:space="preserve">законодательных актов в </w:t>
      </w:r>
      <w:r w:rsidRPr="0001664B">
        <w:rPr>
          <w:rFonts w:ascii="Times New Roman" w:hAnsi="Times New Roman"/>
          <w:spacing w:val="-9"/>
          <w:sz w:val="24"/>
          <w:szCs w:val="24"/>
        </w:rPr>
        <w:t xml:space="preserve">сфере образования и руководствоваться ими в своей практической деятельности. </w:t>
      </w:r>
      <w:r w:rsidR="00675144">
        <w:rPr>
          <w:rFonts w:ascii="Times New Roman" w:hAnsi="Times New Roman"/>
          <w:spacing w:val="-9"/>
          <w:sz w:val="24"/>
          <w:szCs w:val="24"/>
        </w:rPr>
        <w:t>Т</w:t>
      </w:r>
      <w:r w:rsidR="00675144">
        <w:rPr>
          <w:rFonts w:ascii="Times New Roman" w:hAnsi="Times New Roman"/>
          <w:spacing w:val="-7"/>
          <w:sz w:val="24"/>
          <w:szCs w:val="24"/>
        </w:rPr>
        <w:t>ребования</w:t>
      </w:r>
      <w:r w:rsidRPr="0001664B">
        <w:rPr>
          <w:rFonts w:ascii="Times New Roman" w:hAnsi="Times New Roman"/>
          <w:spacing w:val="-7"/>
          <w:sz w:val="24"/>
          <w:szCs w:val="24"/>
        </w:rPr>
        <w:t xml:space="preserve"> к профессиональной компетентности </w:t>
      </w:r>
      <w:r w:rsidR="00675144">
        <w:rPr>
          <w:rFonts w:ascii="Times New Roman" w:hAnsi="Times New Roman"/>
          <w:spacing w:val="-7"/>
          <w:sz w:val="24"/>
          <w:szCs w:val="24"/>
        </w:rPr>
        <w:t>педагога отражены</w:t>
      </w:r>
      <w:r w:rsidRPr="0001664B">
        <w:rPr>
          <w:rFonts w:ascii="Times New Roman" w:hAnsi="Times New Roman"/>
          <w:spacing w:val="-7"/>
          <w:sz w:val="24"/>
          <w:szCs w:val="24"/>
        </w:rPr>
        <w:t xml:space="preserve"> в квалификационных </w:t>
      </w:r>
      <w:r w:rsidRPr="0001664B">
        <w:rPr>
          <w:rFonts w:ascii="Times New Roman" w:hAnsi="Times New Roman"/>
          <w:spacing w:val="-9"/>
          <w:sz w:val="24"/>
          <w:szCs w:val="24"/>
        </w:rPr>
        <w:t>характеристиках должностей ра</w:t>
      </w:r>
      <w:r w:rsidR="00134B12">
        <w:rPr>
          <w:rFonts w:ascii="Times New Roman" w:hAnsi="Times New Roman"/>
          <w:spacing w:val="-9"/>
          <w:sz w:val="24"/>
          <w:szCs w:val="24"/>
        </w:rPr>
        <w:t>ботников образования (Приказ Минздравсоцразв</w:t>
      </w:r>
      <w:r w:rsidRPr="0001664B">
        <w:rPr>
          <w:rFonts w:ascii="Times New Roman" w:hAnsi="Times New Roman"/>
          <w:spacing w:val="-9"/>
          <w:sz w:val="24"/>
          <w:szCs w:val="24"/>
        </w:rPr>
        <w:t xml:space="preserve">ития </w:t>
      </w:r>
      <w:r w:rsidRPr="0001664B">
        <w:rPr>
          <w:rFonts w:ascii="Times New Roman" w:hAnsi="Times New Roman"/>
          <w:spacing w:val="-3"/>
          <w:sz w:val="24"/>
          <w:szCs w:val="24"/>
        </w:rPr>
        <w:t xml:space="preserve">Российской Федерации от 26.08.2010 г. №761и) и </w:t>
      </w:r>
      <w:r w:rsidR="00675144">
        <w:rPr>
          <w:rFonts w:ascii="Times New Roman" w:hAnsi="Times New Roman"/>
          <w:spacing w:val="-3"/>
          <w:sz w:val="24"/>
          <w:szCs w:val="24"/>
        </w:rPr>
        <w:t xml:space="preserve">в </w:t>
      </w:r>
      <w:r w:rsidRPr="0001664B">
        <w:rPr>
          <w:rFonts w:ascii="Times New Roman" w:hAnsi="Times New Roman"/>
          <w:spacing w:val="-3"/>
          <w:sz w:val="24"/>
          <w:szCs w:val="24"/>
        </w:rPr>
        <w:t xml:space="preserve">профессиональном стандарте </w:t>
      </w:r>
      <w:r w:rsidRPr="0001664B">
        <w:rPr>
          <w:rFonts w:ascii="Times New Roman" w:hAnsi="Times New Roman"/>
          <w:spacing w:val="-5"/>
          <w:sz w:val="24"/>
          <w:szCs w:val="24"/>
        </w:rPr>
        <w:t xml:space="preserve">педагога (Приказ Минтруда России от 18.10.2013 г. № 544н). </w:t>
      </w:r>
      <w:r w:rsidRPr="0001664B">
        <w:rPr>
          <w:rFonts w:ascii="Times New Roman" w:hAnsi="Times New Roman"/>
          <w:spacing w:val="-9"/>
          <w:sz w:val="24"/>
          <w:szCs w:val="24"/>
        </w:rPr>
        <w:t xml:space="preserve">При работе с нормативными документами рекомендуется использовать </w:t>
      </w:r>
      <w:r w:rsidRPr="0001664B">
        <w:rPr>
          <w:rFonts w:ascii="Times New Roman" w:hAnsi="Times New Roman"/>
          <w:spacing w:val="-5"/>
          <w:sz w:val="24"/>
          <w:szCs w:val="24"/>
        </w:rPr>
        <w:t xml:space="preserve">официальный </w:t>
      </w:r>
      <w:r w:rsidRPr="0001664B">
        <w:rPr>
          <w:rFonts w:ascii="Times New Roman" w:hAnsi="Times New Roman"/>
          <w:spacing w:val="-5"/>
          <w:sz w:val="24"/>
          <w:szCs w:val="24"/>
        </w:rPr>
        <w:lastRenderedPageBreak/>
        <w:t xml:space="preserve">сайт компании «КонсультантПлюс» или информационно-правовой </w:t>
      </w:r>
      <w:r w:rsidR="00134B12">
        <w:rPr>
          <w:rFonts w:ascii="Times New Roman" w:hAnsi="Times New Roman"/>
          <w:spacing w:val="-7"/>
          <w:sz w:val="24"/>
          <w:szCs w:val="24"/>
        </w:rPr>
        <w:t>портал «Гаран</w:t>
      </w:r>
      <w:r w:rsidRPr="0001664B">
        <w:rPr>
          <w:rFonts w:ascii="Times New Roman" w:hAnsi="Times New Roman"/>
          <w:spacing w:val="-7"/>
          <w:sz w:val="24"/>
          <w:szCs w:val="24"/>
        </w:rPr>
        <w:t xml:space="preserve">т.ру», так как данные интернет-ресурсы представляют действующие </w:t>
      </w:r>
      <w:r w:rsidRPr="0001664B">
        <w:rPr>
          <w:rFonts w:ascii="Times New Roman" w:hAnsi="Times New Roman"/>
          <w:sz w:val="24"/>
          <w:szCs w:val="24"/>
        </w:rPr>
        <w:t>редакции документов.</w:t>
      </w:r>
    </w:p>
    <w:p w:rsidR="006E57D5" w:rsidRPr="00166A5D" w:rsidRDefault="00291F68" w:rsidP="00334D7B">
      <w:pPr>
        <w:tabs>
          <w:tab w:val="left" w:pos="0"/>
        </w:tabs>
        <w:spacing w:after="0" w:line="360" w:lineRule="auto"/>
        <w:ind w:firstLine="709"/>
        <w:jc w:val="both"/>
        <w:rPr>
          <w:rFonts w:ascii="Times New Roman" w:hAnsi="Times New Roman"/>
          <w:b/>
          <w:sz w:val="24"/>
          <w:szCs w:val="24"/>
        </w:rPr>
      </w:pPr>
      <w:r w:rsidRPr="00166A5D">
        <w:rPr>
          <w:rFonts w:ascii="Times New Roman" w:hAnsi="Times New Roman"/>
          <w:b/>
          <w:sz w:val="24"/>
          <w:szCs w:val="24"/>
        </w:rPr>
        <w:t xml:space="preserve">Нормативные </w:t>
      </w:r>
      <w:r w:rsidR="006E57D5">
        <w:rPr>
          <w:rFonts w:ascii="Times New Roman" w:hAnsi="Times New Roman"/>
          <w:b/>
          <w:sz w:val="24"/>
          <w:szCs w:val="24"/>
        </w:rPr>
        <w:t xml:space="preserve">и инструктивные </w:t>
      </w:r>
      <w:r w:rsidRPr="00166A5D">
        <w:rPr>
          <w:rFonts w:ascii="Times New Roman" w:hAnsi="Times New Roman"/>
          <w:b/>
          <w:sz w:val="24"/>
          <w:szCs w:val="24"/>
        </w:rPr>
        <w:t>документы, регламентирующие деятельность у</w:t>
      </w:r>
      <w:r w:rsidR="00B22E37" w:rsidRPr="00166A5D">
        <w:rPr>
          <w:rFonts w:ascii="Times New Roman" w:hAnsi="Times New Roman"/>
          <w:b/>
          <w:sz w:val="24"/>
          <w:szCs w:val="24"/>
        </w:rPr>
        <w:t xml:space="preserve">чителя </w:t>
      </w:r>
      <w:r w:rsidR="00767B14">
        <w:rPr>
          <w:rFonts w:ascii="Times New Roman" w:hAnsi="Times New Roman"/>
          <w:b/>
          <w:sz w:val="24"/>
          <w:szCs w:val="24"/>
        </w:rPr>
        <w:t>иностранного языка в 201</w:t>
      </w:r>
      <w:r w:rsidR="00334D7B">
        <w:rPr>
          <w:rFonts w:ascii="Times New Roman" w:hAnsi="Times New Roman"/>
          <w:b/>
          <w:sz w:val="24"/>
          <w:szCs w:val="24"/>
        </w:rPr>
        <w:t>9</w:t>
      </w:r>
      <w:r w:rsidR="00767B14">
        <w:rPr>
          <w:rFonts w:ascii="Times New Roman" w:hAnsi="Times New Roman"/>
          <w:b/>
          <w:sz w:val="24"/>
          <w:szCs w:val="24"/>
        </w:rPr>
        <w:t>-20</w:t>
      </w:r>
      <w:r w:rsidR="00334D7B">
        <w:rPr>
          <w:rFonts w:ascii="Times New Roman" w:hAnsi="Times New Roman"/>
          <w:b/>
          <w:sz w:val="24"/>
          <w:szCs w:val="24"/>
        </w:rPr>
        <w:t>20</w:t>
      </w:r>
      <w:r w:rsidRPr="00166A5D">
        <w:rPr>
          <w:rFonts w:ascii="Times New Roman" w:hAnsi="Times New Roman"/>
          <w:b/>
          <w:sz w:val="24"/>
          <w:szCs w:val="24"/>
        </w:rPr>
        <w:t xml:space="preserve"> учебном году</w:t>
      </w:r>
      <w:r w:rsidR="00334D7B">
        <w:rPr>
          <w:rFonts w:ascii="Times New Roman" w:hAnsi="Times New Roman"/>
          <w:b/>
          <w:sz w:val="24"/>
          <w:szCs w:val="24"/>
        </w:rPr>
        <w:t>.</w:t>
      </w:r>
    </w:p>
    <w:p w:rsidR="00816E09" w:rsidRDefault="00291F68" w:rsidP="00E8760A">
      <w:pPr>
        <w:pStyle w:val="31"/>
        <w:tabs>
          <w:tab w:val="left" w:pos="0"/>
        </w:tabs>
        <w:spacing w:after="0" w:line="360" w:lineRule="auto"/>
        <w:ind w:left="0" w:firstLine="709"/>
        <w:jc w:val="both"/>
        <w:rPr>
          <w:rFonts w:cs="Times New Roman"/>
          <w:sz w:val="24"/>
          <w:szCs w:val="24"/>
        </w:rPr>
      </w:pPr>
      <w:r w:rsidRPr="00166A5D">
        <w:rPr>
          <w:rFonts w:cs="Times New Roman"/>
          <w:sz w:val="24"/>
          <w:szCs w:val="24"/>
        </w:rPr>
        <w:t>При осуществлении учебно-воспитат</w:t>
      </w:r>
      <w:r w:rsidR="00767B14">
        <w:rPr>
          <w:rFonts w:cs="Times New Roman"/>
          <w:sz w:val="24"/>
          <w:szCs w:val="24"/>
        </w:rPr>
        <w:t>ельного процесса  в школе в 201</w:t>
      </w:r>
      <w:r w:rsidR="00334D7B">
        <w:rPr>
          <w:rFonts w:cs="Times New Roman"/>
          <w:sz w:val="24"/>
          <w:szCs w:val="24"/>
        </w:rPr>
        <w:t>9</w:t>
      </w:r>
      <w:r w:rsidR="00767B14">
        <w:rPr>
          <w:rFonts w:cs="Times New Roman"/>
          <w:sz w:val="24"/>
          <w:szCs w:val="24"/>
        </w:rPr>
        <w:t>-20</w:t>
      </w:r>
      <w:r w:rsidR="00334D7B">
        <w:rPr>
          <w:rFonts w:cs="Times New Roman"/>
          <w:sz w:val="24"/>
          <w:szCs w:val="24"/>
        </w:rPr>
        <w:t>20</w:t>
      </w:r>
      <w:r w:rsidRPr="00166A5D">
        <w:rPr>
          <w:rFonts w:cs="Times New Roman"/>
          <w:sz w:val="24"/>
          <w:szCs w:val="24"/>
        </w:rPr>
        <w:t xml:space="preserve"> учебном году необходимо руководствоваться следующими нормативными и инструктивно-методическими документами Министерства образования и науки Российской Федерации, Управления образования и науки Липецкой области: </w:t>
      </w:r>
    </w:p>
    <w:p w:rsidR="00B746BB" w:rsidRPr="00B746BB" w:rsidRDefault="00B746BB" w:rsidP="00BA4CA2">
      <w:pPr>
        <w:pStyle w:val="31"/>
        <w:tabs>
          <w:tab w:val="left" w:pos="0"/>
        </w:tabs>
        <w:spacing w:after="0" w:line="360" w:lineRule="auto"/>
        <w:ind w:left="0" w:firstLine="709"/>
        <w:rPr>
          <w:rFonts w:cs="Times New Roman"/>
          <w:sz w:val="24"/>
          <w:szCs w:val="24"/>
        </w:rPr>
      </w:pPr>
    </w:p>
    <w:p w:rsidR="00DD3FAE" w:rsidRPr="00B746BB" w:rsidRDefault="006E57D5" w:rsidP="00C55676">
      <w:pPr>
        <w:tabs>
          <w:tab w:val="left" w:pos="6645"/>
        </w:tabs>
        <w:spacing w:after="0" w:line="360" w:lineRule="auto"/>
        <w:ind w:firstLine="709"/>
        <w:jc w:val="center"/>
        <w:rPr>
          <w:rFonts w:ascii="Times New Roman" w:hAnsi="Times New Roman"/>
          <w:b/>
          <w:sz w:val="24"/>
          <w:szCs w:val="24"/>
        </w:rPr>
      </w:pPr>
      <w:r w:rsidRPr="00BB4ACD">
        <w:rPr>
          <w:rFonts w:ascii="Times New Roman" w:hAnsi="Times New Roman"/>
          <w:b/>
          <w:sz w:val="24"/>
          <w:szCs w:val="24"/>
        </w:rPr>
        <w:t>Нормативные и инструктивные документы</w:t>
      </w:r>
    </w:p>
    <w:p w:rsidR="006E57D5" w:rsidRPr="00816E09" w:rsidRDefault="00816E09" w:rsidP="00BA4CA2">
      <w:pPr>
        <w:spacing w:after="0" w:line="360" w:lineRule="auto"/>
        <w:ind w:firstLine="709"/>
        <w:rPr>
          <w:rFonts w:ascii="Times New Roman" w:hAnsi="Times New Roman"/>
          <w:b/>
          <w:bCs/>
          <w:i/>
          <w:iCs/>
          <w:sz w:val="24"/>
          <w:szCs w:val="24"/>
          <w:u w:val="single"/>
        </w:rPr>
      </w:pPr>
      <w:r w:rsidRPr="006E57D5">
        <w:rPr>
          <w:rFonts w:ascii="Times New Roman" w:hAnsi="Times New Roman"/>
          <w:b/>
          <w:bCs/>
          <w:i/>
          <w:iCs/>
          <w:sz w:val="24"/>
          <w:szCs w:val="24"/>
          <w:u w:val="single"/>
        </w:rPr>
        <w:t>Федеральный уровень</w:t>
      </w:r>
      <w:r w:rsidR="006E57D5" w:rsidRPr="00BB4ACD">
        <w:rPr>
          <w:rFonts w:ascii="Times New Roman" w:hAnsi="Times New Roman"/>
          <w:b/>
          <w:sz w:val="24"/>
          <w:szCs w:val="24"/>
        </w:rPr>
        <w:t xml:space="preserve">     </w:t>
      </w:r>
    </w:p>
    <w:p w:rsidR="006E57D5" w:rsidRPr="00BB4ACD" w:rsidRDefault="006E57D5" w:rsidP="00334D7B">
      <w:pPr>
        <w:tabs>
          <w:tab w:val="left" w:pos="6645"/>
        </w:tabs>
        <w:spacing w:after="0" w:line="360" w:lineRule="auto"/>
        <w:ind w:firstLine="709"/>
        <w:jc w:val="both"/>
        <w:rPr>
          <w:rFonts w:ascii="Times New Roman" w:hAnsi="Times New Roman"/>
          <w:sz w:val="24"/>
          <w:szCs w:val="24"/>
        </w:rPr>
      </w:pPr>
      <w:r w:rsidRPr="00BB4ACD">
        <w:rPr>
          <w:rFonts w:ascii="Times New Roman" w:hAnsi="Times New Roman"/>
          <w:sz w:val="24"/>
          <w:szCs w:val="24"/>
        </w:rPr>
        <w:t>1. Федеральный закон от 29.12.2012 г. № 273-ФЗ (</w:t>
      </w:r>
      <w:r w:rsidRPr="00BB4ACD">
        <w:rPr>
          <w:rStyle w:val="blk"/>
          <w:rFonts w:ascii="Times New Roman" w:hAnsi="Times New Roman"/>
          <w:sz w:val="24"/>
          <w:szCs w:val="24"/>
        </w:rPr>
        <w:t>ред. от 01.05.201</w:t>
      </w:r>
      <w:r w:rsidR="00C07FC3">
        <w:rPr>
          <w:rStyle w:val="blk"/>
          <w:rFonts w:ascii="Times New Roman" w:hAnsi="Times New Roman"/>
          <w:sz w:val="24"/>
          <w:szCs w:val="24"/>
        </w:rPr>
        <w:t>9</w:t>
      </w:r>
      <w:r w:rsidRPr="00BB4ACD">
        <w:rPr>
          <w:rStyle w:val="blk"/>
          <w:rFonts w:ascii="Times New Roman" w:hAnsi="Times New Roman"/>
          <w:sz w:val="24"/>
          <w:szCs w:val="24"/>
        </w:rPr>
        <w:t>)</w:t>
      </w:r>
      <w:r w:rsidRPr="00BB4ACD">
        <w:rPr>
          <w:rFonts w:ascii="Times New Roman" w:hAnsi="Times New Roman"/>
          <w:sz w:val="24"/>
          <w:szCs w:val="24"/>
        </w:rPr>
        <w:t xml:space="preserve"> «Об образовании в Российской Федерации»</w:t>
      </w:r>
      <w:r w:rsidR="00334D7B">
        <w:rPr>
          <w:rFonts w:ascii="Times New Roman" w:hAnsi="Times New Roman"/>
          <w:sz w:val="24"/>
          <w:szCs w:val="24"/>
        </w:rPr>
        <w:t>.</w:t>
      </w:r>
      <w:r w:rsidRPr="00BB4ACD">
        <w:rPr>
          <w:rFonts w:ascii="Times New Roman" w:hAnsi="Times New Roman"/>
          <w:sz w:val="24"/>
          <w:szCs w:val="24"/>
        </w:rPr>
        <w:t xml:space="preserve"> </w:t>
      </w:r>
    </w:p>
    <w:p w:rsidR="006E57D5" w:rsidRDefault="006E57D5" w:rsidP="00334D7B">
      <w:pPr>
        <w:tabs>
          <w:tab w:val="left" w:pos="6645"/>
        </w:tabs>
        <w:spacing w:after="0" w:line="360" w:lineRule="auto"/>
        <w:ind w:firstLine="709"/>
        <w:jc w:val="both"/>
        <w:rPr>
          <w:rFonts w:ascii="Times New Roman" w:hAnsi="Times New Roman"/>
          <w:sz w:val="24"/>
          <w:szCs w:val="24"/>
        </w:rPr>
      </w:pPr>
      <w:r w:rsidRPr="00BB4ACD">
        <w:rPr>
          <w:rFonts w:ascii="Times New Roman" w:hAnsi="Times New Roman"/>
          <w:sz w:val="24"/>
          <w:szCs w:val="24"/>
        </w:rPr>
        <w:t>2. Постановление Главного государственного санитарного врача Российской Федерации от 29.12.2010 № 189 (ред. от 24.11.2015) «Об утверждении СанПиН 2.4.2.2821–10 «Санитарно–эпидемиологические требования к условиям и организации обучения в о</w:t>
      </w:r>
      <w:r>
        <w:rPr>
          <w:rFonts w:ascii="Times New Roman" w:hAnsi="Times New Roman"/>
          <w:sz w:val="24"/>
          <w:szCs w:val="24"/>
        </w:rPr>
        <w:t>бщеобразовательных учреждениях</w:t>
      </w:r>
      <w:r w:rsidR="00334D7B">
        <w:rPr>
          <w:rFonts w:ascii="Times New Roman" w:hAnsi="Times New Roman"/>
          <w:sz w:val="24"/>
          <w:szCs w:val="24"/>
        </w:rPr>
        <w:t>.</w:t>
      </w:r>
    </w:p>
    <w:p w:rsidR="006E57D5" w:rsidRPr="006E57D5" w:rsidRDefault="006E57D5" w:rsidP="00334D7B">
      <w:pPr>
        <w:spacing w:after="0" w:line="360" w:lineRule="auto"/>
        <w:ind w:firstLine="709"/>
        <w:jc w:val="both"/>
        <w:rPr>
          <w:rFonts w:ascii="Times New Roman" w:eastAsia="Calibri" w:hAnsi="Times New Roman"/>
          <w:sz w:val="24"/>
          <w:szCs w:val="24"/>
        </w:rPr>
      </w:pPr>
      <w:r>
        <w:rPr>
          <w:rFonts w:ascii="Times New Roman" w:hAnsi="Times New Roman"/>
          <w:sz w:val="24"/>
          <w:szCs w:val="24"/>
        </w:rPr>
        <w:t xml:space="preserve">3. </w:t>
      </w:r>
      <w:r w:rsidRPr="00BB4ACD">
        <w:rPr>
          <w:rFonts w:ascii="Times New Roman" w:hAnsi="Times New Roman"/>
          <w:sz w:val="24"/>
          <w:szCs w:val="24"/>
        </w:rPr>
        <w:t xml:space="preserve">Приказ Министерства образования и науки Российской Федерации </w:t>
      </w:r>
      <w:r w:rsidR="00F97617" w:rsidRPr="00166A5D">
        <w:rPr>
          <w:rFonts w:ascii="Times New Roman" w:eastAsia="Calibri" w:hAnsi="Times New Roman"/>
          <w:sz w:val="24"/>
          <w:szCs w:val="24"/>
        </w:rPr>
        <w:t xml:space="preserve">от 06.10.2009 №373 </w:t>
      </w:r>
      <w:r w:rsidR="00F97617" w:rsidRPr="00BB4ACD">
        <w:rPr>
          <w:rFonts w:ascii="Times New Roman" w:hAnsi="Times New Roman"/>
          <w:sz w:val="24"/>
          <w:szCs w:val="24"/>
        </w:rPr>
        <w:t xml:space="preserve">«Об утверждении федерального государственного образовательного стандарта </w:t>
      </w:r>
      <w:r w:rsidR="00F97617">
        <w:rPr>
          <w:rFonts w:ascii="Times New Roman" w:hAnsi="Times New Roman"/>
          <w:sz w:val="24"/>
          <w:szCs w:val="24"/>
        </w:rPr>
        <w:t>начального</w:t>
      </w:r>
      <w:r w:rsidR="00F97617" w:rsidRPr="00BB4ACD">
        <w:rPr>
          <w:rFonts w:ascii="Times New Roman" w:hAnsi="Times New Roman"/>
          <w:sz w:val="24"/>
          <w:szCs w:val="24"/>
        </w:rPr>
        <w:t xml:space="preserve"> общего образования» </w:t>
      </w:r>
      <w:r w:rsidRPr="00166A5D">
        <w:rPr>
          <w:rFonts w:ascii="Times New Roman" w:eastAsia="Calibri" w:hAnsi="Times New Roman"/>
          <w:sz w:val="24"/>
          <w:szCs w:val="24"/>
        </w:rPr>
        <w:t>(</w:t>
      </w:r>
      <w:r w:rsidR="00AB2B05">
        <w:rPr>
          <w:rFonts w:ascii="Times New Roman" w:eastAsia="Calibri" w:hAnsi="Times New Roman"/>
          <w:sz w:val="24"/>
          <w:szCs w:val="24"/>
        </w:rPr>
        <w:t>с изменениями на 31.12.2015)</w:t>
      </w:r>
      <w:r w:rsidR="00334D7B">
        <w:rPr>
          <w:rFonts w:ascii="Times New Roman" w:eastAsia="Calibri" w:hAnsi="Times New Roman"/>
          <w:sz w:val="24"/>
          <w:szCs w:val="24"/>
        </w:rPr>
        <w:t>.</w:t>
      </w:r>
    </w:p>
    <w:p w:rsidR="006E57D5" w:rsidRPr="00BB4ACD" w:rsidRDefault="00A23909" w:rsidP="00334D7B">
      <w:pPr>
        <w:tabs>
          <w:tab w:val="left" w:pos="6645"/>
        </w:tabs>
        <w:spacing w:after="0" w:line="360" w:lineRule="auto"/>
        <w:ind w:firstLine="709"/>
        <w:jc w:val="both"/>
        <w:rPr>
          <w:rFonts w:ascii="Times New Roman" w:hAnsi="Times New Roman"/>
          <w:sz w:val="24"/>
          <w:szCs w:val="24"/>
        </w:rPr>
      </w:pPr>
      <w:r>
        <w:rPr>
          <w:rFonts w:ascii="Times New Roman" w:hAnsi="Times New Roman"/>
          <w:sz w:val="24"/>
          <w:szCs w:val="24"/>
        </w:rPr>
        <w:t>4</w:t>
      </w:r>
      <w:r w:rsidR="006E57D5" w:rsidRPr="00BB4ACD">
        <w:rPr>
          <w:rFonts w:ascii="Times New Roman" w:hAnsi="Times New Roman"/>
          <w:sz w:val="24"/>
          <w:szCs w:val="24"/>
        </w:rPr>
        <w:t>. Приказ Министерства образования и науки Российской Федерации от 17.12.2010 г. № 1897 (ред. от 31.12.2015</w:t>
      </w:r>
      <w:r w:rsidR="00F97617">
        <w:rPr>
          <w:rFonts w:ascii="Times New Roman" w:hAnsi="Times New Roman"/>
          <w:sz w:val="24"/>
          <w:szCs w:val="24"/>
        </w:rPr>
        <w:t xml:space="preserve"> №157</w:t>
      </w:r>
      <w:r w:rsidR="00AB2B05">
        <w:rPr>
          <w:rFonts w:ascii="Times New Roman" w:hAnsi="Times New Roman"/>
          <w:sz w:val="24"/>
          <w:szCs w:val="24"/>
        </w:rPr>
        <w:t>7</w:t>
      </w:r>
      <w:r w:rsidR="006E57D5" w:rsidRPr="00BB4ACD">
        <w:rPr>
          <w:rFonts w:ascii="Times New Roman" w:hAnsi="Times New Roman"/>
          <w:sz w:val="24"/>
          <w:szCs w:val="24"/>
        </w:rPr>
        <w:t>) «Об утверждении федерального государственного образовательного стандарта основного общего образования»</w:t>
      </w:r>
      <w:r w:rsidR="00334D7B">
        <w:rPr>
          <w:rFonts w:ascii="Times New Roman" w:hAnsi="Times New Roman"/>
          <w:sz w:val="24"/>
          <w:szCs w:val="24"/>
        </w:rPr>
        <w:t>.</w:t>
      </w:r>
      <w:r w:rsidR="006E57D5" w:rsidRPr="00BB4ACD">
        <w:rPr>
          <w:rFonts w:ascii="Times New Roman" w:hAnsi="Times New Roman"/>
          <w:sz w:val="24"/>
          <w:szCs w:val="24"/>
        </w:rPr>
        <w:t xml:space="preserve"> </w:t>
      </w:r>
    </w:p>
    <w:p w:rsidR="006E57D5" w:rsidRDefault="00A23909" w:rsidP="00334D7B">
      <w:pPr>
        <w:tabs>
          <w:tab w:val="left" w:pos="6645"/>
        </w:tabs>
        <w:spacing w:after="0" w:line="360" w:lineRule="auto"/>
        <w:ind w:firstLine="709"/>
        <w:jc w:val="both"/>
        <w:rPr>
          <w:rFonts w:ascii="Times New Roman" w:hAnsi="Times New Roman"/>
          <w:sz w:val="24"/>
          <w:szCs w:val="24"/>
        </w:rPr>
      </w:pPr>
      <w:r>
        <w:rPr>
          <w:rFonts w:ascii="Times New Roman" w:hAnsi="Times New Roman"/>
          <w:sz w:val="24"/>
          <w:szCs w:val="24"/>
        </w:rPr>
        <w:t>5</w:t>
      </w:r>
      <w:r w:rsidR="006E57D5" w:rsidRPr="00BB4ACD">
        <w:rPr>
          <w:rFonts w:ascii="Times New Roman" w:hAnsi="Times New Roman"/>
          <w:sz w:val="24"/>
          <w:szCs w:val="24"/>
        </w:rPr>
        <w:t xml:space="preserve">. Приказ Министерства образования и науки Российской Федерации от 17.05 2012 г. № 413 (ред. от </w:t>
      </w:r>
      <w:r w:rsidR="00AB2B05">
        <w:rPr>
          <w:rFonts w:ascii="Times New Roman" w:hAnsi="Times New Roman"/>
          <w:sz w:val="24"/>
          <w:szCs w:val="24"/>
        </w:rPr>
        <w:t>29</w:t>
      </w:r>
      <w:r w:rsidR="006E57D5" w:rsidRPr="00BB4ACD">
        <w:rPr>
          <w:rFonts w:ascii="Times New Roman" w:hAnsi="Times New Roman"/>
          <w:sz w:val="24"/>
          <w:szCs w:val="24"/>
        </w:rPr>
        <w:t>.</w:t>
      </w:r>
      <w:r w:rsidR="00AB2B05">
        <w:rPr>
          <w:rFonts w:ascii="Times New Roman" w:hAnsi="Times New Roman"/>
          <w:sz w:val="24"/>
          <w:szCs w:val="24"/>
        </w:rPr>
        <w:t>06</w:t>
      </w:r>
      <w:r w:rsidR="006E57D5" w:rsidRPr="00BB4ACD">
        <w:rPr>
          <w:rFonts w:ascii="Times New Roman" w:hAnsi="Times New Roman"/>
          <w:sz w:val="24"/>
          <w:szCs w:val="24"/>
        </w:rPr>
        <w:t>.20</w:t>
      </w:r>
      <w:r w:rsidR="00AB2B05">
        <w:rPr>
          <w:rFonts w:ascii="Times New Roman" w:hAnsi="Times New Roman"/>
          <w:sz w:val="24"/>
          <w:szCs w:val="24"/>
        </w:rPr>
        <w:t>17</w:t>
      </w:r>
      <w:r w:rsidR="006E57D5" w:rsidRPr="00BB4ACD">
        <w:rPr>
          <w:rFonts w:ascii="Times New Roman" w:hAnsi="Times New Roman"/>
          <w:sz w:val="24"/>
          <w:szCs w:val="24"/>
        </w:rPr>
        <w:t>) «Об утверждении федерального государственного образовательного стандарта среднего общего образования»</w:t>
      </w:r>
      <w:r w:rsidR="00334D7B">
        <w:rPr>
          <w:rFonts w:ascii="Times New Roman" w:hAnsi="Times New Roman"/>
          <w:sz w:val="24"/>
          <w:szCs w:val="24"/>
        </w:rPr>
        <w:t>.</w:t>
      </w:r>
      <w:r w:rsidR="006E57D5" w:rsidRPr="00BB4ACD">
        <w:rPr>
          <w:rFonts w:ascii="Times New Roman" w:hAnsi="Times New Roman"/>
          <w:sz w:val="24"/>
          <w:szCs w:val="24"/>
        </w:rPr>
        <w:t xml:space="preserve"> </w:t>
      </w:r>
    </w:p>
    <w:p w:rsidR="00E93BB9" w:rsidRPr="00E93BB9" w:rsidRDefault="00C07FC3" w:rsidP="00334D7B">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E93BB9">
        <w:rPr>
          <w:rFonts w:ascii="Times New Roman" w:hAnsi="Times New Roman"/>
          <w:sz w:val="24"/>
          <w:szCs w:val="24"/>
          <w:lang w:eastAsia="ru-RU"/>
        </w:rPr>
        <w:t xml:space="preserve">. </w:t>
      </w:r>
      <w:r w:rsidR="00E93BB9" w:rsidRPr="00E93BB9">
        <w:rPr>
          <w:rFonts w:ascii="Times New Roman" w:hAnsi="Times New Roman"/>
          <w:sz w:val="24"/>
          <w:szCs w:val="24"/>
          <w:lang w:eastAsia="ru-RU"/>
        </w:rPr>
        <w:t xml:space="preserve">Приказ Министерства образования и науки Российской Федерации </w:t>
      </w:r>
      <w:r w:rsidR="00E93BB9">
        <w:rPr>
          <w:rFonts w:ascii="Times New Roman" w:hAnsi="Times New Roman"/>
          <w:sz w:val="24"/>
          <w:szCs w:val="24"/>
          <w:lang w:eastAsia="ru-RU"/>
        </w:rPr>
        <w:t>от 30.08.2013 N</w:t>
      </w:r>
      <w:r w:rsidR="00E93BB9" w:rsidRPr="00E93BB9">
        <w:rPr>
          <w:rFonts w:ascii="Times New Roman" w:hAnsi="Times New Roman"/>
          <w:sz w:val="24"/>
          <w:szCs w:val="24"/>
          <w:lang w:eastAsia="ru-RU"/>
        </w:rPr>
        <w:t xml:space="preserve"> 1015 «Об утверждении Порядка организации и осуществлен</w:t>
      </w:r>
      <w:r w:rsidR="00E93BB9">
        <w:rPr>
          <w:rFonts w:ascii="Times New Roman" w:hAnsi="Times New Roman"/>
          <w:sz w:val="24"/>
          <w:szCs w:val="24"/>
          <w:lang w:eastAsia="ru-RU"/>
        </w:rPr>
        <w:t xml:space="preserve">ия образовательной деятельности </w:t>
      </w:r>
      <w:r w:rsidR="00E93BB9" w:rsidRPr="00E93BB9">
        <w:rPr>
          <w:rFonts w:ascii="Times New Roman" w:hAnsi="Times New Roman"/>
          <w:sz w:val="24"/>
          <w:szCs w:val="24"/>
          <w:lang w:eastAsia="ru-RU"/>
        </w:rPr>
        <w:t xml:space="preserve">по основным общеобразовательным программам </w:t>
      </w:r>
      <w:r w:rsidR="00334D7B">
        <w:rPr>
          <w:rFonts w:ascii="Times New Roman" w:hAnsi="Times New Roman"/>
          <w:sz w:val="24"/>
          <w:szCs w:val="24"/>
          <w:lang w:eastAsia="ru-RU"/>
        </w:rPr>
        <w:t>–</w:t>
      </w:r>
      <w:r w:rsidR="00E93BB9">
        <w:rPr>
          <w:rFonts w:ascii="Times New Roman" w:hAnsi="Times New Roman"/>
          <w:sz w:val="24"/>
          <w:szCs w:val="24"/>
          <w:lang w:eastAsia="ru-RU"/>
        </w:rPr>
        <w:t xml:space="preserve"> </w:t>
      </w:r>
      <w:r w:rsidR="00E93BB9" w:rsidRPr="00E93BB9">
        <w:rPr>
          <w:rFonts w:ascii="Times New Roman" w:hAnsi="Times New Roman"/>
          <w:sz w:val="24"/>
          <w:szCs w:val="24"/>
          <w:lang w:eastAsia="ru-RU"/>
        </w:rPr>
        <w:t>образовательным программам начального общего, основного общего и среднего общего образования»</w:t>
      </w:r>
      <w:r w:rsidR="00EB3FCC">
        <w:rPr>
          <w:rFonts w:ascii="Times New Roman" w:hAnsi="Times New Roman"/>
          <w:sz w:val="24"/>
          <w:szCs w:val="24"/>
          <w:lang w:eastAsia="ru-RU"/>
        </w:rPr>
        <w:t xml:space="preserve"> (с изменениями на 1.03.2019)</w:t>
      </w:r>
      <w:r w:rsidR="00334D7B">
        <w:rPr>
          <w:rFonts w:ascii="Times New Roman" w:hAnsi="Times New Roman"/>
          <w:sz w:val="24"/>
          <w:szCs w:val="24"/>
          <w:lang w:eastAsia="ru-RU"/>
        </w:rPr>
        <w:t>.</w:t>
      </w:r>
    </w:p>
    <w:p w:rsidR="006E57D5" w:rsidRPr="00BB4ACD" w:rsidRDefault="00C07FC3" w:rsidP="00334D7B">
      <w:pPr>
        <w:tabs>
          <w:tab w:val="left" w:pos="6645"/>
        </w:tabs>
        <w:spacing w:after="0" w:line="360" w:lineRule="auto"/>
        <w:ind w:firstLine="709"/>
        <w:jc w:val="both"/>
        <w:rPr>
          <w:rFonts w:ascii="Times New Roman" w:hAnsi="Times New Roman"/>
          <w:sz w:val="24"/>
          <w:szCs w:val="24"/>
        </w:rPr>
      </w:pPr>
      <w:r>
        <w:rPr>
          <w:rFonts w:ascii="Times New Roman" w:hAnsi="Times New Roman"/>
          <w:sz w:val="24"/>
          <w:szCs w:val="24"/>
        </w:rPr>
        <w:t>7</w:t>
      </w:r>
      <w:r w:rsidR="006E57D5">
        <w:rPr>
          <w:rFonts w:ascii="Times New Roman" w:hAnsi="Times New Roman"/>
          <w:sz w:val="24"/>
          <w:szCs w:val="24"/>
        </w:rPr>
        <w:t xml:space="preserve">. </w:t>
      </w:r>
      <w:r w:rsidR="006E57D5" w:rsidRPr="00BB4ACD">
        <w:rPr>
          <w:rFonts w:ascii="Times New Roman" w:hAnsi="Times New Roman"/>
          <w:sz w:val="24"/>
          <w:szCs w:val="24"/>
        </w:rPr>
        <w:t xml:space="preserve">Примерная основная образовательная программа </w:t>
      </w:r>
      <w:r w:rsidR="006E57D5">
        <w:rPr>
          <w:rFonts w:ascii="Times New Roman" w:hAnsi="Times New Roman"/>
          <w:sz w:val="24"/>
          <w:szCs w:val="24"/>
        </w:rPr>
        <w:t>начального</w:t>
      </w:r>
      <w:r w:rsidR="006E57D5" w:rsidRPr="00BB4ACD">
        <w:rPr>
          <w:rFonts w:ascii="Times New Roman" w:hAnsi="Times New Roman"/>
          <w:sz w:val="24"/>
          <w:szCs w:val="24"/>
        </w:rPr>
        <w:t xml:space="preserve"> общего образования //</w:t>
      </w:r>
      <w:hyperlink r:id="rId8" w:history="1">
        <w:r w:rsidR="006E57D5" w:rsidRPr="00BB4ACD">
          <w:rPr>
            <w:rStyle w:val="a5"/>
            <w:lang w:val="en-US"/>
          </w:rPr>
          <w:t>http</w:t>
        </w:r>
        <w:r w:rsidR="006E57D5" w:rsidRPr="00BB4ACD">
          <w:rPr>
            <w:rStyle w:val="a5"/>
          </w:rPr>
          <w:t>://</w:t>
        </w:r>
        <w:r w:rsidR="006E57D5" w:rsidRPr="00BB4ACD">
          <w:rPr>
            <w:rStyle w:val="a5"/>
            <w:lang w:val="en-US"/>
          </w:rPr>
          <w:t>fgosreestr</w:t>
        </w:r>
        <w:r w:rsidR="006E57D5" w:rsidRPr="00BB4ACD">
          <w:rPr>
            <w:rStyle w:val="a5"/>
          </w:rPr>
          <w:t>.</w:t>
        </w:r>
        <w:r w:rsidR="006E57D5" w:rsidRPr="00BB4ACD">
          <w:rPr>
            <w:rStyle w:val="a5"/>
            <w:lang w:val="en-US"/>
          </w:rPr>
          <w:t>ru</w:t>
        </w:r>
      </w:hyperlink>
      <w:r w:rsidR="006E57D5" w:rsidRPr="00BB4ACD">
        <w:rPr>
          <w:rFonts w:ascii="Times New Roman" w:hAnsi="Times New Roman"/>
          <w:sz w:val="24"/>
          <w:szCs w:val="24"/>
        </w:rPr>
        <w:t>/</w:t>
      </w:r>
    </w:p>
    <w:p w:rsidR="006E57D5" w:rsidRDefault="00010EE6" w:rsidP="00334D7B">
      <w:pPr>
        <w:tabs>
          <w:tab w:val="left" w:pos="6645"/>
        </w:tabs>
        <w:spacing w:after="0" w:line="360" w:lineRule="auto"/>
        <w:ind w:firstLine="709"/>
        <w:jc w:val="both"/>
        <w:rPr>
          <w:rFonts w:ascii="Times New Roman" w:hAnsi="Times New Roman"/>
          <w:sz w:val="24"/>
          <w:szCs w:val="24"/>
        </w:rPr>
      </w:pPr>
      <w:hyperlink r:id="rId9" w:history="1">
        <w:r w:rsidR="00FF30FE" w:rsidRPr="00122CBB">
          <w:rPr>
            <w:rStyle w:val="a5"/>
            <w:rFonts w:ascii="Times New Roman" w:hAnsi="Times New Roman"/>
            <w:sz w:val="24"/>
            <w:szCs w:val="24"/>
          </w:rPr>
          <w:t>http://fgosreestr.ru/wp-content/uploads/2015/06/primernaja-osnovnaja-obrazovatelnaja-programma-nachalnogo-obshchego-obrazovanija-2.docx</w:t>
        </w:r>
      </w:hyperlink>
    </w:p>
    <w:p w:rsidR="00FF30FE" w:rsidRPr="00BB4ACD" w:rsidRDefault="00FF30FE" w:rsidP="00334D7B">
      <w:pPr>
        <w:tabs>
          <w:tab w:val="left" w:pos="6645"/>
        </w:tabs>
        <w:spacing w:after="0" w:line="360" w:lineRule="auto"/>
        <w:ind w:firstLine="709"/>
        <w:jc w:val="both"/>
        <w:rPr>
          <w:rFonts w:ascii="Times New Roman" w:hAnsi="Times New Roman"/>
          <w:sz w:val="24"/>
          <w:szCs w:val="24"/>
        </w:rPr>
      </w:pPr>
    </w:p>
    <w:p w:rsidR="006E57D5" w:rsidRDefault="00C07FC3" w:rsidP="00334D7B">
      <w:pPr>
        <w:tabs>
          <w:tab w:val="left" w:pos="6645"/>
        </w:tabs>
        <w:spacing w:after="0" w:line="360" w:lineRule="auto"/>
        <w:ind w:firstLine="709"/>
        <w:jc w:val="both"/>
        <w:rPr>
          <w:rFonts w:ascii="Times New Roman" w:hAnsi="Times New Roman"/>
          <w:sz w:val="24"/>
          <w:szCs w:val="24"/>
        </w:rPr>
      </w:pPr>
      <w:r>
        <w:rPr>
          <w:rFonts w:ascii="Times New Roman" w:hAnsi="Times New Roman"/>
          <w:sz w:val="24"/>
          <w:szCs w:val="24"/>
        </w:rPr>
        <w:t>8</w:t>
      </w:r>
      <w:r w:rsidR="006E57D5" w:rsidRPr="00BB4ACD">
        <w:rPr>
          <w:rFonts w:ascii="Times New Roman" w:hAnsi="Times New Roman"/>
          <w:sz w:val="24"/>
          <w:szCs w:val="24"/>
        </w:rPr>
        <w:t>. Примерная основная образовательная программа основного общего образования //</w:t>
      </w:r>
      <w:hyperlink r:id="rId10" w:history="1">
        <w:r w:rsidR="006E57D5" w:rsidRPr="00BB4ACD">
          <w:rPr>
            <w:rStyle w:val="a5"/>
            <w:lang w:val="en-US"/>
          </w:rPr>
          <w:t>http</w:t>
        </w:r>
        <w:r w:rsidR="006E57D5" w:rsidRPr="00BB4ACD">
          <w:rPr>
            <w:rStyle w:val="a5"/>
          </w:rPr>
          <w:t>://</w:t>
        </w:r>
        <w:r w:rsidR="006E57D5" w:rsidRPr="00BB4ACD">
          <w:rPr>
            <w:rStyle w:val="a5"/>
            <w:lang w:val="en-US"/>
          </w:rPr>
          <w:t>fgosreestr</w:t>
        </w:r>
        <w:r w:rsidR="006E57D5" w:rsidRPr="00BB4ACD">
          <w:rPr>
            <w:rStyle w:val="a5"/>
          </w:rPr>
          <w:t>.</w:t>
        </w:r>
        <w:r w:rsidR="006E57D5" w:rsidRPr="00BB4ACD">
          <w:rPr>
            <w:rStyle w:val="a5"/>
            <w:lang w:val="en-US"/>
          </w:rPr>
          <w:t>ru</w:t>
        </w:r>
      </w:hyperlink>
      <w:r w:rsidR="006E57D5" w:rsidRPr="00BB4ACD">
        <w:rPr>
          <w:rFonts w:ascii="Times New Roman" w:hAnsi="Times New Roman"/>
          <w:sz w:val="24"/>
          <w:szCs w:val="24"/>
        </w:rPr>
        <w:t>/</w:t>
      </w:r>
    </w:p>
    <w:p w:rsidR="00B739B9" w:rsidRDefault="00010EE6" w:rsidP="00334D7B">
      <w:pPr>
        <w:tabs>
          <w:tab w:val="left" w:pos="6645"/>
        </w:tabs>
        <w:spacing w:after="0" w:line="360" w:lineRule="auto"/>
        <w:ind w:firstLine="709"/>
        <w:jc w:val="both"/>
        <w:rPr>
          <w:rFonts w:ascii="Times New Roman" w:hAnsi="Times New Roman"/>
          <w:sz w:val="24"/>
          <w:szCs w:val="24"/>
        </w:rPr>
      </w:pPr>
      <w:hyperlink r:id="rId11" w:history="1">
        <w:r w:rsidR="00FF30FE" w:rsidRPr="00122CBB">
          <w:rPr>
            <w:rStyle w:val="a5"/>
            <w:rFonts w:ascii="Times New Roman" w:hAnsi="Times New Roman"/>
            <w:sz w:val="24"/>
            <w:szCs w:val="24"/>
          </w:rPr>
          <w:t>http://fgosreestr.ru/wp-content/uploads/2017/03/primernaja-osnovnaja-obrazovatelnaja-programma-osnovogo-obshchego-obrazovanija.docx</w:t>
        </w:r>
      </w:hyperlink>
    </w:p>
    <w:p w:rsidR="00B739B9" w:rsidRPr="00BB4ACD" w:rsidRDefault="00C07FC3" w:rsidP="00334D7B">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9</w:t>
      </w:r>
      <w:r w:rsidR="00B739B9" w:rsidRPr="00B739B9">
        <w:rPr>
          <w:rFonts w:ascii="Times New Roman" w:hAnsi="Times New Roman"/>
          <w:sz w:val="24"/>
          <w:szCs w:val="24"/>
          <w:lang w:eastAsia="ru-RU"/>
        </w:rPr>
        <w:t>. Примерная основная образовательная программа среднего общего образования //http://fgosreestr.ru/</w:t>
      </w:r>
    </w:p>
    <w:p w:rsidR="006E57D5" w:rsidRDefault="00010EE6" w:rsidP="00334D7B">
      <w:pPr>
        <w:tabs>
          <w:tab w:val="left" w:pos="6645"/>
        </w:tabs>
        <w:spacing w:after="0" w:line="360" w:lineRule="auto"/>
        <w:ind w:firstLine="709"/>
        <w:jc w:val="both"/>
        <w:rPr>
          <w:rFonts w:ascii="Times New Roman" w:hAnsi="Times New Roman"/>
          <w:sz w:val="24"/>
          <w:szCs w:val="24"/>
        </w:rPr>
      </w:pPr>
      <w:hyperlink r:id="rId12" w:history="1">
        <w:r w:rsidR="00FF30FE" w:rsidRPr="00122CBB">
          <w:rPr>
            <w:rStyle w:val="a5"/>
            <w:rFonts w:ascii="Times New Roman" w:hAnsi="Times New Roman"/>
            <w:sz w:val="24"/>
            <w:szCs w:val="24"/>
          </w:rPr>
          <w:t>http://fgosreestr.ru/wp-content/uploads/2015/07/Primernaya-osnovnaya-obrazovatelnaya-programma-srednego-obshhego-obrazovaniya.doc</w:t>
        </w:r>
      </w:hyperlink>
    </w:p>
    <w:p w:rsidR="00C07FC3" w:rsidRPr="00C07FC3" w:rsidRDefault="00921B95" w:rsidP="00334D7B">
      <w:pPr>
        <w:tabs>
          <w:tab w:val="left" w:pos="6645"/>
        </w:tabs>
        <w:spacing w:after="0" w:line="360" w:lineRule="auto"/>
        <w:ind w:firstLine="709"/>
        <w:jc w:val="both"/>
        <w:rPr>
          <w:rFonts w:ascii="Times New Roman" w:hAnsi="Times New Roman"/>
          <w:smallCaps/>
          <w:sz w:val="24"/>
          <w:szCs w:val="24"/>
        </w:rPr>
      </w:pPr>
      <w:r>
        <w:rPr>
          <w:rFonts w:ascii="Times New Roman" w:hAnsi="Times New Roman"/>
          <w:sz w:val="24"/>
          <w:szCs w:val="24"/>
        </w:rPr>
        <w:t>1</w:t>
      </w:r>
      <w:r w:rsidR="00C07FC3">
        <w:rPr>
          <w:rFonts w:ascii="Times New Roman" w:hAnsi="Times New Roman"/>
          <w:sz w:val="24"/>
          <w:szCs w:val="24"/>
        </w:rPr>
        <w:t>0</w:t>
      </w:r>
      <w:r w:rsidR="006E57D5" w:rsidRPr="00BB4ACD">
        <w:rPr>
          <w:rFonts w:ascii="Times New Roman" w:hAnsi="Times New Roman"/>
          <w:sz w:val="24"/>
          <w:szCs w:val="24"/>
        </w:rPr>
        <w:t xml:space="preserve">. Приказ Министерства образования и науки Российской Федерации от </w:t>
      </w:r>
      <w:r w:rsidR="00C07FC3">
        <w:rPr>
          <w:rFonts w:ascii="Times New Roman" w:hAnsi="Times New Roman"/>
          <w:sz w:val="24"/>
          <w:szCs w:val="24"/>
        </w:rPr>
        <w:t>09</w:t>
      </w:r>
      <w:r w:rsidR="006E57D5" w:rsidRPr="00BB4ACD">
        <w:rPr>
          <w:rFonts w:ascii="Times New Roman" w:hAnsi="Times New Roman"/>
          <w:sz w:val="24"/>
          <w:szCs w:val="24"/>
        </w:rPr>
        <w:t>.</w:t>
      </w:r>
      <w:r w:rsidR="00C07FC3">
        <w:rPr>
          <w:rFonts w:ascii="Times New Roman" w:hAnsi="Times New Roman"/>
          <w:sz w:val="24"/>
          <w:szCs w:val="24"/>
        </w:rPr>
        <w:t>06</w:t>
      </w:r>
      <w:r w:rsidR="006E57D5" w:rsidRPr="00BB4ACD">
        <w:rPr>
          <w:rFonts w:ascii="Times New Roman" w:hAnsi="Times New Roman"/>
          <w:sz w:val="24"/>
          <w:szCs w:val="24"/>
        </w:rPr>
        <w:t>.20</w:t>
      </w:r>
      <w:r w:rsidR="00C07FC3">
        <w:rPr>
          <w:rFonts w:ascii="Times New Roman" w:hAnsi="Times New Roman"/>
          <w:sz w:val="24"/>
          <w:szCs w:val="24"/>
        </w:rPr>
        <w:t>16</w:t>
      </w:r>
      <w:r w:rsidR="006E57D5" w:rsidRPr="00BB4ACD">
        <w:rPr>
          <w:rFonts w:ascii="Times New Roman" w:hAnsi="Times New Roman"/>
          <w:sz w:val="24"/>
          <w:szCs w:val="24"/>
        </w:rPr>
        <w:t xml:space="preserve"> г. № </w:t>
      </w:r>
      <w:r w:rsidR="00C07FC3">
        <w:rPr>
          <w:rFonts w:ascii="Times New Roman" w:hAnsi="Times New Roman"/>
          <w:sz w:val="24"/>
          <w:szCs w:val="24"/>
        </w:rPr>
        <w:t>699</w:t>
      </w:r>
      <w:r w:rsidR="006E57D5" w:rsidRPr="00BB4ACD">
        <w:rPr>
          <w:rFonts w:ascii="Times New Roman" w:hAnsi="Times New Roman"/>
          <w:sz w:val="24"/>
          <w:szCs w:val="24"/>
        </w:rPr>
        <w:t xml:space="preserve"> «Об утверждении перечня организаций, осуществляющих </w:t>
      </w:r>
      <w:r w:rsidR="00C07FC3">
        <w:rPr>
          <w:rFonts w:ascii="Times New Roman" w:hAnsi="Times New Roman"/>
          <w:sz w:val="24"/>
          <w:szCs w:val="24"/>
        </w:rPr>
        <w:t>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334D7B">
        <w:rPr>
          <w:rFonts w:ascii="Times New Roman" w:hAnsi="Times New Roman"/>
          <w:sz w:val="24"/>
          <w:szCs w:val="24"/>
        </w:rPr>
        <w:t>.</w:t>
      </w:r>
    </w:p>
    <w:p w:rsidR="00D12971" w:rsidRDefault="00921B95" w:rsidP="00334D7B">
      <w:pPr>
        <w:tabs>
          <w:tab w:val="left" w:pos="6645"/>
        </w:tabs>
        <w:spacing w:after="0" w:line="360" w:lineRule="auto"/>
        <w:ind w:firstLine="709"/>
        <w:jc w:val="both"/>
        <w:rPr>
          <w:rFonts w:ascii="Times New Roman" w:hAnsi="Times New Roman"/>
          <w:sz w:val="24"/>
          <w:szCs w:val="24"/>
        </w:rPr>
      </w:pPr>
      <w:r>
        <w:rPr>
          <w:rFonts w:ascii="Times New Roman" w:hAnsi="Times New Roman"/>
          <w:sz w:val="24"/>
          <w:szCs w:val="24"/>
        </w:rPr>
        <w:t>1</w:t>
      </w:r>
      <w:r w:rsidR="00835018">
        <w:rPr>
          <w:rFonts w:ascii="Times New Roman" w:hAnsi="Times New Roman"/>
          <w:sz w:val="24"/>
          <w:szCs w:val="24"/>
        </w:rPr>
        <w:t>1</w:t>
      </w:r>
      <w:r w:rsidR="006E57D5" w:rsidRPr="00BB4ACD">
        <w:rPr>
          <w:rFonts w:ascii="Times New Roman" w:hAnsi="Times New Roman"/>
          <w:sz w:val="24"/>
          <w:szCs w:val="24"/>
        </w:rPr>
        <w:t>. Приказ Минтруда России от 18.10.2013 г. №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334D7B">
        <w:rPr>
          <w:rFonts w:ascii="Times New Roman" w:hAnsi="Times New Roman"/>
          <w:sz w:val="24"/>
          <w:szCs w:val="24"/>
        </w:rPr>
        <w:t>.</w:t>
      </w:r>
    </w:p>
    <w:p w:rsidR="00835018" w:rsidRPr="00086D09" w:rsidRDefault="00D12971" w:rsidP="00334D7B">
      <w:pPr>
        <w:tabs>
          <w:tab w:val="left" w:pos="6645"/>
        </w:tabs>
        <w:spacing w:after="0" w:line="360" w:lineRule="auto"/>
        <w:ind w:firstLine="709"/>
        <w:jc w:val="both"/>
        <w:rPr>
          <w:rFonts w:ascii="Times New Roman" w:hAnsi="Times New Roman"/>
          <w:sz w:val="24"/>
          <w:szCs w:val="24"/>
        </w:rPr>
      </w:pPr>
      <w:r w:rsidRPr="00086D09">
        <w:rPr>
          <w:rFonts w:ascii="Times New Roman" w:hAnsi="Times New Roman"/>
          <w:bCs/>
          <w:iCs/>
          <w:sz w:val="24"/>
          <w:szCs w:val="24"/>
        </w:rPr>
        <w:t>1</w:t>
      </w:r>
      <w:r w:rsidR="00835018" w:rsidRPr="00086D09">
        <w:rPr>
          <w:rFonts w:ascii="Times New Roman" w:hAnsi="Times New Roman"/>
          <w:bCs/>
          <w:iCs/>
          <w:sz w:val="24"/>
          <w:szCs w:val="24"/>
        </w:rPr>
        <w:t>2</w:t>
      </w:r>
      <w:r w:rsidR="00577AD7">
        <w:rPr>
          <w:rFonts w:ascii="Times New Roman" w:hAnsi="Times New Roman"/>
          <w:bCs/>
          <w:iCs/>
          <w:sz w:val="24"/>
          <w:szCs w:val="24"/>
        </w:rPr>
        <w:t>.</w:t>
      </w:r>
      <w:r w:rsidR="00835018" w:rsidRPr="00086D09">
        <w:rPr>
          <w:rFonts w:ascii="Times New Roman" w:hAnsi="Times New Roman"/>
          <w:sz w:val="24"/>
          <w:szCs w:val="24"/>
        </w:rPr>
        <w:t xml:space="preserve"> Приказ Минпросвещения России от 28.12.2</w:t>
      </w:r>
      <w:r w:rsidR="00334D7B">
        <w:rPr>
          <w:rFonts w:ascii="Times New Roman" w:hAnsi="Times New Roman"/>
          <w:sz w:val="24"/>
          <w:szCs w:val="24"/>
        </w:rPr>
        <w:t>018 N 345 (ред. от 08.05.2019) «</w:t>
      </w:r>
      <w:r w:rsidR="00835018" w:rsidRPr="00086D09">
        <w:rPr>
          <w:rFonts w:ascii="Times New Roman" w:hAnsi="Times New Roman"/>
          <w:sz w:val="24"/>
          <w:szCs w:val="24"/>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w:t>
      </w:r>
      <w:r w:rsidR="00334D7B">
        <w:rPr>
          <w:rFonts w:ascii="Times New Roman" w:hAnsi="Times New Roman"/>
          <w:sz w:val="24"/>
          <w:szCs w:val="24"/>
        </w:rPr>
        <w:t>го, среднего общего образования».</w:t>
      </w:r>
    </w:p>
    <w:p w:rsidR="00F25393" w:rsidRDefault="000A2742" w:rsidP="00334D7B">
      <w:pPr>
        <w:spacing w:after="0" w:line="360" w:lineRule="auto"/>
        <w:ind w:firstLine="709"/>
        <w:jc w:val="both"/>
        <w:rPr>
          <w:rFonts w:ascii="Times New Roman" w:hAnsi="Times New Roman"/>
          <w:sz w:val="24"/>
          <w:szCs w:val="24"/>
        </w:rPr>
      </w:pPr>
      <w:r>
        <w:rPr>
          <w:rFonts w:ascii="Times New Roman" w:hAnsi="Times New Roman"/>
          <w:sz w:val="24"/>
          <w:szCs w:val="24"/>
        </w:rPr>
        <w:t>1</w:t>
      </w:r>
      <w:r w:rsidR="00F1704B">
        <w:rPr>
          <w:rFonts w:ascii="Times New Roman" w:hAnsi="Times New Roman"/>
          <w:sz w:val="24"/>
          <w:szCs w:val="24"/>
        </w:rPr>
        <w:t>3</w:t>
      </w:r>
      <w:r w:rsidR="00F25393">
        <w:rPr>
          <w:rFonts w:ascii="Times New Roman" w:hAnsi="Times New Roman"/>
          <w:sz w:val="24"/>
          <w:szCs w:val="24"/>
        </w:rPr>
        <w:t>. Письмо</w:t>
      </w:r>
      <w:r w:rsidR="00F25393" w:rsidRPr="00BB4ACD">
        <w:rPr>
          <w:rFonts w:ascii="Times New Roman" w:hAnsi="Times New Roman"/>
          <w:sz w:val="24"/>
          <w:szCs w:val="24"/>
        </w:rPr>
        <w:t xml:space="preserve"> Министерства образования и науки Российской Федерации </w:t>
      </w:r>
      <w:r w:rsidR="00F25393">
        <w:rPr>
          <w:rFonts w:ascii="Times New Roman" w:hAnsi="Times New Roman"/>
          <w:sz w:val="24"/>
          <w:szCs w:val="24"/>
        </w:rPr>
        <w:t xml:space="preserve">от </w:t>
      </w:r>
      <w:r w:rsidR="00F25393" w:rsidRPr="00166A5D">
        <w:rPr>
          <w:rFonts w:ascii="Times New Roman" w:hAnsi="Times New Roman"/>
          <w:sz w:val="24"/>
          <w:szCs w:val="24"/>
        </w:rPr>
        <w:t>1</w:t>
      </w:r>
      <w:r w:rsidR="00F25393">
        <w:rPr>
          <w:rFonts w:ascii="Times New Roman" w:hAnsi="Times New Roman"/>
          <w:sz w:val="24"/>
          <w:szCs w:val="24"/>
        </w:rPr>
        <w:t>6.05.2018 N 08-1211</w:t>
      </w:r>
      <w:r w:rsidR="00F25393" w:rsidRPr="00F25393">
        <w:rPr>
          <w:rFonts w:ascii="Times New Roman" w:hAnsi="Times New Roman"/>
          <w:sz w:val="24"/>
          <w:szCs w:val="24"/>
        </w:rPr>
        <w:t xml:space="preserve"> </w:t>
      </w:r>
      <w:r w:rsidR="00F25393">
        <w:rPr>
          <w:rFonts w:ascii="Times New Roman" w:hAnsi="Times New Roman"/>
          <w:sz w:val="24"/>
          <w:szCs w:val="24"/>
        </w:rPr>
        <w:t>«Об использовании учебников и учебных пособий в образовательной деятельности».</w:t>
      </w:r>
    </w:p>
    <w:p w:rsidR="00F25393" w:rsidRDefault="00921B95" w:rsidP="00334D7B">
      <w:pPr>
        <w:spacing w:after="0" w:line="360" w:lineRule="auto"/>
        <w:ind w:firstLine="709"/>
        <w:jc w:val="both"/>
        <w:rPr>
          <w:rFonts w:ascii="Times New Roman" w:hAnsi="Times New Roman"/>
          <w:sz w:val="24"/>
          <w:szCs w:val="24"/>
        </w:rPr>
      </w:pPr>
      <w:r>
        <w:rPr>
          <w:rFonts w:ascii="Times New Roman" w:hAnsi="Times New Roman"/>
          <w:sz w:val="24"/>
          <w:szCs w:val="24"/>
        </w:rPr>
        <w:t>1</w:t>
      </w:r>
      <w:r w:rsidR="00F1704B">
        <w:rPr>
          <w:rFonts w:ascii="Times New Roman" w:hAnsi="Times New Roman"/>
          <w:sz w:val="24"/>
          <w:szCs w:val="24"/>
        </w:rPr>
        <w:t>4</w:t>
      </w:r>
      <w:r w:rsidR="00F25393">
        <w:rPr>
          <w:rFonts w:ascii="Times New Roman" w:hAnsi="Times New Roman"/>
          <w:sz w:val="24"/>
          <w:szCs w:val="24"/>
        </w:rPr>
        <w:t>. Письмо</w:t>
      </w:r>
      <w:r w:rsidR="00F25393" w:rsidRPr="00BB4ACD">
        <w:rPr>
          <w:rFonts w:ascii="Times New Roman" w:hAnsi="Times New Roman"/>
          <w:sz w:val="24"/>
          <w:szCs w:val="24"/>
        </w:rPr>
        <w:t xml:space="preserve"> Министерства образования и науки Российской Федерации </w:t>
      </w:r>
      <w:r w:rsidR="00F25393">
        <w:rPr>
          <w:rFonts w:ascii="Times New Roman" w:hAnsi="Times New Roman"/>
          <w:sz w:val="24"/>
          <w:szCs w:val="24"/>
        </w:rPr>
        <w:t xml:space="preserve">от </w:t>
      </w:r>
      <w:r w:rsidR="00F25393" w:rsidRPr="00166A5D">
        <w:rPr>
          <w:rFonts w:ascii="Times New Roman" w:hAnsi="Times New Roman"/>
          <w:sz w:val="24"/>
          <w:szCs w:val="24"/>
        </w:rPr>
        <w:t>1</w:t>
      </w:r>
      <w:r w:rsidR="00F25393">
        <w:rPr>
          <w:rFonts w:ascii="Times New Roman" w:hAnsi="Times New Roman"/>
          <w:sz w:val="24"/>
          <w:szCs w:val="24"/>
        </w:rPr>
        <w:t>7.05.2018 N 08-1214</w:t>
      </w:r>
      <w:r w:rsidR="00F25393" w:rsidRPr="00F25393">
        <w:rPr>
          <w:rFonts w:ascii="Times New Roman" w:hAnsi="Times New Roman"/>
          <w:sz w:val="24"/>
          <w:szCs w:val="24"/>
        </w:rPr>
        <w:t xml:space="preserve"> </w:t>
      </w:r>
      <w:r w:rsidR="00F25393">
        <w:rPr>
          <w:rFonts w:ascii="Times New Roman" w:hAnsi="Times New Roman"/>
          <w:sz w:val="24"/>
          <w:szCs w:val="24"/>
        </w:rPr>
        <w:t>«</w:t>
      </w:r>
      <w:r w:rsidR="00F01858">
        <w:rPr>
          <w:rFonts w:ascii="Times New Roman" w:hAnsi="Times New Roman"/>
          <w:sz w:val="24"/>
          <w:szCs w:val="24"/>
        </w:rPr>
        <w:t>По вопросу обязательного изучения</w:t>
      </w:r>
      <w:r w:rsidR="00F25393">
        <w:rPr>
          <w:rFonts w:ascii="Times New Roman" w:hAnsi="Times New Roman"/>
          <w:sz w:val="24"/>
          <w:szCs w:val="24"/>
        </w:rPr>
        <w:t xml:space="preserve"> </w:t>
      </w:r>
      <w:r w:rsidR="00F01858">
        <w:rPr>
          <w:rFonts w:ascii="Times New Roman" w:hAnsi="Times New Roman"/>
          <w:sz w:val="24"/>
          <w:szCs w:val="24"/>
        </w:rPr>
        <w:t>«В</w:t>
      </w:r>
      <w:r w:rsidR="00F25393">
        <w:rPr>
          <w:rFonts w:ascii="Times New Roman" w:hAnsi="Times New Roman"/>
          <w:sz w:val="24"/>
          <w:szCs w:val="24"/>
        </w:rPr>
        <w:t>торого иностранного языка»</w:t>
      </w:r>
      <w:r w:rsidR="00F01858">
        <w:rPr>
          <w:rFonts w:ascii="Times New Roman" w:hAnsi="Times New Roman"/>
          <w:sz w:val="24"/>
          <w:szCs w:val="24"/>
        </w:rPr>
        <w:t xml:space="preserve"> на уровне основного общего образования»</w:t>
      </w:r>
      <w:r w:rsidR="00334D7B">
        <w:rPr>
          <w:rFonts w:ascii="Times New Roman" w:hAnsi="Times New Roman"/>
          <w:sz w:val="24"/>
          <w:szCs w:val="24"/>
        </w:rPr>
        <w:t>.</w:t>
      </w:r>
    </w:p>
    <w:p w:rsidR="00DD3FAE" w:rsidRDefault="00291F68" w:rsidP="00334D7B">
      <w:pPr>
        <w:spacing w:after="0" w:line="360" w:lineRule="auto"/>
        <w:ind w:firstLine="709"/>
        <w:jc w:val="both"/>
        <w:rPr>
          <w:rFonts w:ascii="Times New Roman" w:hAnsi="Times New Roman"/>
          <w:sz w:val="24"/>
          <w:szCs w:val="24"/>
        </w:rPr>
      </w:pPr>
      <w:r w:rsidRPr="00166A5D">
        <w:rPr>
          <w:rFonts w:ascii="Times New Roman" w:hAnsi="Times New Roman"/>
          <w:sz w:val="24"/>
          <w:szCs w:val="24"/>
        </w:rPr>
        <w:t xml:space="preserve">Информация о федеральных нормативных документах на сайтах: </w:t>
      </w:r>
      <w:hyperlink r:id="rId13" w:history="1">
        <w:r w:rsidRPr="00166A5D">
          <w:rPr>
            <w:rStyle w:val="a5"/>
            <w:rFonts w:ascii="Times New Roman" w:hAnsi="Times New Roman"/>
            <w:sz w:val="24"/>
            <w:szCs w:val="24"/>
          </w:rPr>
          <w:t>http://mon.gov.ru/</w:t>
        </w:r>
      </w:hyperlink>
      <w:r w:rsidRPr="00166A5D">
        <w:rPr>
          <w:rFonts w:ascii="Times New Roman" w:hAnsi="Times New Roman"/>
          <w:sz w:val="24"/>
          <w:szCs w:val="24"/>
        </w:rPr>
        <w:t xml:space="preserve"> (Министерство Образования РФ); </w:t>
      </w:r>
      <w:r w:rsidRPr="00166A5D">
        <w:rPr>
          <w:rStyle w:val="a5"/>
          <w:rFonts w:ascii="Times New Roman" w:hAnsi="Times New Roman"/>
          <w:sz w:val="24"/>
          <w:szCs w:val="24"/>
        </w:rPr>
        <w:t>http://www.ed.gov.ru/</w:t>
      </w:r>
      <w:r w:rsidRPr="00166A5D">
        <w:rPr>
          <w:rFonts w:ascii="Times New Roman" w:hAnsi="Times New Roman"/>
          <w:sz w:val="24"/>
          <w:szCs w:val="24"/>
        </w:rPr>
        <w:t xml:space="preserve"> (Образовательный портал); </w:t>
      </w:r>
      <w:hyperlink r:id="rId14" w:history="1">
        <w:r w:rsidRPr="00166A5D">
          <w:rPr>
            <w:rStyle w:val="a5"/>
            <w:rFonts w:ascii="Times New Roman" w:hAnsi="Times New Roman"/>
            <w:sz w:val="24"/>
            <w:szCs w:val="24"/>
          </w:rPr>
          <w:t>http://www.edu.ru/</w:t>
        </w:r>
      </w:hyperlink>
      <w:r w:rsidRPr="00166A5D">
        <w:rPr>
          <w:rFonts w:ascii="Times New Roman" w:hAnsi="Times New Roman"/>
          <w:sz w:val="24"/>
          <w:szCs w:val="24"/>
        </w:rPr>
        <w:t xml:space="preserve"> (Единый государственный экзамен); </w:t>
      </w:r>
      <w:hyperlink r:id="rId15" w:history="1">
        <w:r w:rsidRPr="00166A5D">
          <w:rPr>
            <w:rStyle w:val="a5"/>
            <w:rFonts w:ascii="Times New Roman" w:hAnsi="Times New Roman"/>
            <w:sz w:val="24"/>
            <w:szCs w:val="24"/>
          </w:rPr>
          <w:t>http://fipi.ru/</w:t>
        </w:r>
      </w:hyperlink>
      <w:r w:rsidRPr="00166A5D">
        <w:rPr>
          <w:rFonts w:ascii="Times New Roman" w:hAnsi="Times New Roman"/>
          <w:sz w:val="24"/>
          <w:szCs w:val="24"/>
        </w:rPr>
        <w:t xml:space="preserve"> (ФИПИ)</w:t>
      </w:r>
      <w:r w:rsidR="00334D7B">
        <w:rPr>
          <w:rFonts w:ascii="Times New Roman" w:hAnsi="Times New Roman"/>
          <w:sz w:val="24"/>
          <w:szCs w:val="24"/>
        </w:rPr>
        <w:t>.</w:t>
      </w:r>
    </w:p>
    <w:p w:rsidR="00747B56" w:rsidRDefault="00747B56" w:rsidP="00BA4CA2">
      <w:pPr>
        <w:spacing w:after="0" w:line="360" w:lineRule="auto"/>
        <w:ind w:firstLine="709"/>
        <w:rPr>
          <w:rFonts w:ascii="Times New Roman" w:hAnsi="Times New Roman"/>
          <w:sz w:val="24"/>
          <w:szCs w:val="24"/>
        </w:rPr>
      </w:pPr>
    </w:p>
    <w:p w:rsidR="00291F68" w:rsidRPr="00166A5D" w:rsidRDefault="00291F68" w:rsidP="00BA4CA2">
      <w:pPr>
        <w:spacing w:after="0" w:line="360" w:lineRule="auto"/>
        <w:ind w:firstLine="709"/>
        <w:rPr>
          <w:rFonts w:ascii="Times New Roman" w:hAnsi="Times New Roman"/>
          <w:b/>
          <w:bCs/>
          <w:i/>
          <w:iCs/>
          <w:sz w:val="24"/>
          <w:szCs w:val="24"/>
        </w:rPr>
      </w:pPr>
      <w:r w:rsidRPr="00166A5D">
        <w:rPr>
          <w:rFonts w:ascii="Times New Roman" w:hAnsi="Times New Roman"/>
          <w:b/>
          <w:bCs/>
          <w:i/>
          <w:iCs/>
          <w:sz w:val="24"/>
          <w:szCs w:val="24"/>
        </w:rPr>
        <w:t>Региональный уровень</w:t>
      </w:r>
    </w:p>
    <w:p w:rsidR="00DE4900" w:rsidRPr="00565FCD" w:rsidRDefault="00291F68" w:rsidP="004E4870">
      <w:pPr>
        <w:widowControl w:val="0"/>
        <w:numPr>
          <w:ilvl w:val="0"/>
          <w:numId w:val="8"/>
        </w:numPr>
        <w:suppressAutoHyphens/>
        <w:spacing w:after="0" w:line="360" w:lineRule="auto"/>
        <w:ind w:left="0" w:firstLine="709"/>
        <w:jc w:val="both"/>
        <w:rPr>
          <w:rFonts w:ascii="Times New Roman" w:hAnsi="Times New Roman"/>
          <w:sz w:val="24"/>
          <w:szCs w:val="24"/>
        </w:rPr>
      </w:pPr>
      <w:r w:rsidRPr="00166A5D">
        <w:rPr>
          <w:rFonts w:ascii="Times New Roman" w:hAnsi="Times New Roman"/>
          <w:sz w:val="24"/>
          <w:szCs w:val="24"/>
        </w:rPr>
        <w:t>Пр</w:t>
      </w:r>
      <w:r w:rsidR="00DE4900">
        <w:rPr>
          <w:rFonts w:ascii="Times New Roman" w:hAnsi="Times New Roman"/>
          <w:sz w:val="24"/>
          <w:szCs w:val="24"/>
        </w:rPr>
        <w:t>иказ УОиН Липецкой области от 03.05.18</w:t>
      </w:r>
      <w:r w:rsidR="0039348A" w:rsidRPr="00166A5D">
        <w:rPr>
          <w:rFonts w:ascii="Times New Roman" w:hAnsi="Times New Roman"/>
          <w:sz w:val="24"/>
          <w:szCs w:val="24"/>
        </w:rPr>
        <w:t xml:space="preserve"> № </w:t>
      </w:r>
      <w:r w:rsidR="00DE4900">
        <w:rPr>
          <w:rFonts w:ascii="Times New Roman" w:hAnsi="Times New Roman"/>
          <w:sz w:val="24"/>
          <w:szCs w:val="24"/>
        </w:rPr>
        <w:t>540</w:t>
      </w:r>
      <w:r w:rsidRPr="00166A5D">
        <w:rPr>
          <w:rFonts w:ascii="Times New Roman" w:hAnsi="Times New Roman"/>
          <w:sz w:val="24"/>
          <w:szCs w:val="24"/>
        </w:rPr>
        <w:t xml:space="preserve"> «О базисных учебных планах для общеобразовательных </w:t>
      </w:r>
      <w:r w:rsidR="00177BC2">
        <w:rPr>
          <w:rFonts w:ascii="Times New Roman" w:hAnsi="Times New Roman"/>
          <w:sz w:val="24"/>
          <w:szCs w:val="24"/>
        </w:rPr>
        <w:t>организаций</w:t>
      </w:r>
      <w:r w:rsidR="0039348A" w:rsidRPr="00166A5D">
        <w:rPr>
          <w:rFonts w:ascii="Times New Roman" w:hAnsi="Times New Roman"/>
          <w:sz w:val="24"/>
          <w:szCs w:val="24"/>
        </w:rPr>
        <w:t xml:space="preserve"> Липецкой области</w:t>
      </w:r>
      <w:r w:rsidR="00177BC2">
        <w:rPr>
          <w:rFonts w:ascii="Times New Roman" w:hAnsi="Times New Roman"/>
          <w:sz w:val="24"/>
          <w:szCs w:val="24"/>
        </w:rPr>
        <w:t xml:space="preserve">, реализующих </w:t>
      </w:r>
      <w:r w:rsidR="00177BC2">
        <w:rPr>
          <w:rFonts w:ascii="Times New Roman" w:hAnsi="Times New Roman"/>
          <w:sz w:val="24"/>
          <w:szCs w:val="24"/>
        </w:rPr>
        <w:lastRenderedPageBreak/>
        <w:t>программы основного общего и сре</w:t>
      </w:r>
      <w:r w:rsidR="00DE4900">
        <w:rPr>
          <w:rFonts w:ascii="Times New Roman" w:hAnsi="Times New Roman"/>
          <w:sz w:val="24"/>
          <w:szCs w:val="24"/>
        </w:rPr>
        <w:t>днего общего образования на 201</w:t>
      </w:r>
      <w:r w:rsidR="004E4870">
        <w:rPr>
          <w:rFonts w:ascii="Times New Roman" w:hAnsi="Times New Roman"/>
          <w:sz w:val="24"/>
          <w:szCs w:val="24"/>
        </w:rPr>
        <w:t>9</w:t>
      </w:r>
      <w:r w:rsidR="00DE4900">
        <w:rPr>
          <w:rFonts w:ascii="Times New Roman" w:hAnsi="Times New Roman"/>
          <w:sz w:val="24"/>
          <w:szCs w:val="24"/>
        </w:rPr>
        <w:t>/20</w:t>
      </w:r>
      <w:r w:rsidR="004E4870">
        <w:rPr>
          <w:rFonts w:ascii="Times New Roman" w:hAnsi="Times New Roman"/>
          <w:sz w:val="24"/>
          <w:szCs w:val="24"/>
        </w:rPr>
        <w:t>20</w:t>
      </w:r>
      <w:r w:rsidRPr="00166A5D">
        <w:rPr>
          <w:rFonts w:ascii="Times New Roman" w:hAnsi="Times New Roman"/>
          <w:sz w:val="24"/>
          <w:szCs w:val="24"/>
        </w:rPr>
        <w:t xml:space="preserve"> учебный год».</w:t>
      </w:r>
    </w:p>
    <w:p w:rsidR="00CC6813" w:rsidRPr="00CC6813" w:rsidRDefault="00CC6813" w:rsidP="00BA4CA2">
      <w:pPr>
        <w:widowControl w:val="0"/>
        <w:suppressAutoHyphens/>
        <w:spacing w:after="0" w:line="360" w:lineRule="auto"/>
        <w:ind w:firstLine="709"/>
        <w:rPr>
          <w:rFonts w:ascii="Times New Roman" w:hAnsi="Times New Roman"/>
          <w:sz w:val="24"/>
          <w:szCs w:val="24"/>
        </w:rPr>
      </w:pPr>
    </w:p>
    <w:p w:rsidR="00291F68" w:rsidRPr="001602E4" w:rsidRDefault="00291F68" w:rsidP="00C55676">
      <w:pPr>
        <w:spacing w:after="0" w:line="360" w:lineRule="auto"/>
        <w:ind w:firstLine="709"/>
        <w:jc w:val="center"/>
        <w:rPr>
          <w:rFonts w:ascii="Times New Roman" w:hAnsi="Times New Roman"/>
          <w:b/>
          <w:bCs/>
          <w:iCs/>
          <w:sz w:val="24"/>
          <w:szCs w:val="24"/>
        </w:rPr>
      </w:pPr>
      <w:r w:rsidRPr="001602E4">
        <w:rPr>
          <w:rFonts w:ascii="Times New Roman" w:hAnsi="Times New Roman"/>
          <w:b/>
          <w:bCs/>
          <w:iCs/>
          <w:sz w:val="24"/>
          <w:szCs w:val="24"/>
        </w:rPr>
        <w:t>Программно-методическое обеспечение и контроль по предмету</w:t>
      </w:r>
    </w:p>
    <w:p w:rsidR="00720ED3" w:rsidRDefault="00291F68" w:rsidP="004E4870">
      <w:pPr>
        <w:spacing w:after="0" w:line="360" w:lineRule="auto"/>
        <w:ind w:firstLine="709"/>
        <w:jc w:val="both"/>
        <w:rPr>
          <w:rFonts w:ascii="Times New Roman" w:hAnsi="Times New Roman"/>
          <w:sz w:val="24"/>
          <w:szCs w:val="24"/>
        </w:rPr>
      </w:pPr>
      <w:r w:rsidRPr="00166A5D">
        <w:rPr>
          <w:rFonts w:ascii="Times New Roman" w:hAnsi="Times New Roman"/>
          <w:sz w:val="24"/>
          <w:szCs w:val="24"/>
        </w:rPr>
        <w:t>На основании Федерального закона «Об образовании в Российской Федерации» выбор УМК по предмету относится к компетенции образовательной организации, однако этот выбор должен соответствовать образовательной программе образовательной организации и утвержденн</w:t>
      </w:r>
      <w:r w:rsidR="00822CB9">
        <w:rPr>
          <w:rFonts w:ascii="Times New Roman" w:hAnsi="Times New Roman"/>
          <w:sz w:val="24"/>
          <w:szCs w:val="24"/>
        </w:rPr>
        <w:t>ому</w:t>
      </w:r>
      <w:r w:rsidRPr="00166A5D">
        <w:rPr>
          <w:rFonts w:ascii="Times New Roman" w:hAnsi="Times New Roman"/>
          <w:sz w:val="24"/>
          <w:szCs w:val="24"/>
        </w:rPr>
        <w:t xml:space="preserve"> федеральн</w:t>
      </w:r>
      <w:r w:rsidR="00822CB9">
        <w:rPr>
          <w:rFonts w:ascii="Times New Roman" w:hAnsi="Times New Roman"/>
          <w:sz w:val="24"/>
          <w:szCs w:val="24"/>
        </w:rPr>
        <w:t>о</w:t>
      </w:r>
      <w:r w:rsidRPr="00166A5D">
        <w:rPr>
          <w:rFonts w:ascii="Times New Roman" w:hAnsi="Times New Roman"/>
          <w:sz w:val="24"/>
          <w:szCs w:val="24"/>
        </w:rPr>
        <w:t>м</w:t>
      </w:r>
      <w:r w:rsidR="00822CB9">
        <w:rPr>
          <w:rFonts w:ascii="Times New Roman" w:hAnsi="Times New Roman"/>
          <w:sz w:val="24"/>
          <w:szCs w:val="24"/>
        </w:rPr>
        <w:t>у</w:t>
      </w:r>
      <w:r w:rsidRPr="00166A5D">
        <w:rPr>
          <w:rFonts w:ascii="Times New Roman" w:hAnsi="Times New Roman"/>
          <w:sz w:val="24"/>
          <w:szCs w:val="24"/>
        </w:rPr>
        <w:t xml:space="preserve"> пер</w:t>
      </w:r>
      <w:r w:rsidR="00DC383F">
        <w:rPr>
          <w:rFonts w:ascii="Times New Roman" w:hAnsi="Times New Roman"/>
          <w:sz w:val="24"/>
          <w:szCs w:val="24"/>
        </w:rPr>
        <w:t>ечн</w:t>
      </w:r>
      <w:r w:rsidR="00822CB9">
        <w:rPr>
          <w:rFonts w:ascii="Times New Roman" w:hAnsi="Times New Roman"/>
          <w:sz w:val="24"/>
          <w:szCs w:val="24"/>
        </w:rPr>
        <w:t>ю</w:t>
      </w:r>
      <w:r w:rsidR="00DC383F">
        <w:rPr>
          <w:rFonts w:ascii="Times New Roman" w:hAnsi="Times New Roman"/>
          <w:sz w:val="24"/>
          <w:szCs w:val="24"/>
        </w:rPr>
        <w:t xml:space="preserve"> учебников, рекомендованным</w:t>
      </w:r>
      <w:r w:rsidRPr="00166A5D">
        <w:rPr>
          <w:rFonts w:ascii="Times New Roman" w:hAnsi="Times New Roman"/>
          <w:sz w:val="24"/>
          <w:szCs w:val="24"/>
        </w:rPr>
        <w:t xml:space="preserve"> к использованию в образоват</w:t>
      </w:r>
      <w:r w:rsidR="00EF5077">
        <w:rPr>
          <w:rFonts w:ascii="Times New Roman" w:hAnsi="Times New Roman"/>
          <w:sz w:val="24"/>
          <w:szCs w:val="24"/>
        </w:rPr>
        <w:t xml:space="preserve">ельном процессе (см.: </w:t>
      </w:r>
      <w:r w:rsidR="00BD0242" w:rsidRPr="00BD0242">
        <w:rPr>
          <w:rFonts w:ascii="Times New Roman" w:hAnsi="Times New Roman"/>
          <w:sz w:val="24"/>
          <w:szCs w:val="24"/>
        </w:rPr>
        <w:t>Приказ Минпросвещения России от 28.12.2018 N 345 (ред. от 08.05.2019)</w:t>
      </w:r>
      <w:r w:rsidR="00EF5077">
        <w:rPr>
          <w:rFonts w:ascii="Times New Roman" w:hAnsi="Times New Roman"/>
          <w:sz w:val="24"/>
          <w:szCs w:val="24"/>
        </w:rPr>
        <w:t xml:space="preserve">. </w:t>
      </w:r>
      <w:r w:rsidRPr="00166A5D">
        <w:rPr>
          <w:rFonts w:ascii="Times New Roman" w:hAnsi="Times New Roman"/>
          <w:sz w:val="24"/>
          <w:szCs w:val="24"/>
        </w:rPr>
        <w:t>Если школа использовала соответственно своим целям и задачам  УМК, приобретен</w:t>
      </w:r>
      <w:r w:rsidR="00EF5077">
        <w:rPr>
          <w:rFonts w:ascii="Times New Roman" w:hAnsi="Times New Roman"/>
          <w:sz w:val="24"/>
          <w:szCs w:val="24"/>
        </w:rPr>
        <w:t>ные до вступления в силу</w:t>
      </w:r>
      <w:r w:rsidRPr="00166A5D">
        <w:rPr>
          <w:rFonts w:ascii="Times New Roman" w:hAnsi="Times New Roman"/>
          <w:sz w:val="24"/>
          <w:szCs w:val="24"/>
        </w:rPr>
        <w:t xml:space="preserve"> </w:t>
      </w:r>
      <w:r w:rsidR="00BD0242" w:rsidRPr="00BD0242">
        <w:rPr>
          <w:rFonts w:ascii="Times New Roman" w:hAnsi="Times New Roman"/>
          <w:sz w:val="24"/>
          <w:szCs w:val="24"/>
        </w:rPr>
        <w:t>Приказ Минпросвещения России от 28.12.2018 N 345</w:t>
      </w:r>
      <w:r w:rsidR="00EF5077" w:rsidRPr="00166A5D">
        <w:rPr>
          <w:rFonts w:ascii="Times New Roman" w:hAnsi="Times New Roman"/>
          <w:sz w:val="24"/>
          <w:szCs w:val="24"/>
        </w:rPr>
        <w:t xml:space="preserve"> </w:t>
      </w:r>
      <w:r w:rsidRPr="00166A5D">
        <w:rPr>
          <w:rFonts w:ascii="Times New Roman" w:hAnsi="Times New Roman"/>
          <w:sz w:val="24"/>
          <w:szCs w:val="24"/>
        </w:rPr>
        <w:t xml:space="preserve">и не вошедшие в рекомендованный федеральный перечень </w:t>
      </w:r>
      <w:r w:rsidR="00B3159F">
        <w:rPr>
          <w:rFonts w:ascii="Times New Roman" w:hAnsi="Times New Roman"/>
          <w:sz w:val="24"/>
          <w:szCs w:val="24"/>
        </w:rPr>
        <w:t>на текущий</w:t>
      </w:r>
      <w:r w:rsidRPr="00166A5D">
        <w:rPr>
          <w:rFonts w:ascii="Times New Roman" w:hAnsi="Times New Roman"/>
          <w:sz w:val="24"/>
          <w:szCs w:val="24"/>
        </w:rPr>
        <w:t xml:space="preserve"> учебный год, то она вправе в течение </w:t>
      </w:r>
      <w:r w:rsidR="00BD0242">
        <w:rPr>
          <w:rFonts w:ascii="Times New Roman" w:hAnsi="Times New Roman"/>
          <w:sz w:val="24"/>
          <w:szCs w:val="24"/>
        </w:rPr>
        <w:t>трёх</w:t>
      </w:r>
      <w:r w:rsidRPr="00166A5D">
        <w:rPr>
          <w:rFonts w:ascii="Times New Roman" w:hAnsi="Times New Roman"/>
          <w:sz w:val="24"/>
          <w:szCs w:val="24"/>
        </w:rPr>
        <w:t xml:space="preserve"> лет использовать учебники</w:t>
      </w:r>
      <w:r w:rsidR="00822CB9">
        <w:rPr>
          <w:rFonts w:ascii="Times New Roman" w:hAnsi="Times New Roman"/>
          <w:sz w:val="24"/>
          <w:szCs w:val="24"/>
        </w:rPr>
        <w:t xml:space="preserve"> из предыдущего перечня.</w:t>
      </w:r>
      <w:r w:rsidRPr="00720ED3">
        <w:rPr>
          <w:rFonts w:ascii="Times New Roman" w:hAnsi="Times New Roman"/>
          <w:sz w:val="24"/>
          <w:szCs w:val="24"/>
          <w:highlight w:val="yellow"/>
        </w:rPr>
        <w:t xml:space="preserve"> </w:t>
      </w:r>
    </w:p>
    <w:p w:rsidR="00481CEC" w:rsidRDefault="009C742E" w:rsidP="004E4870">
      <w:pPr>
        <w:spacing w:after="0" w:line="360" w:lineRule="auto"/>
        <w:ind w:firstLine="709"/>
        <w:jc w:val="both"/>
        <w:rPr>
          <w:rFonts w:ascii="Times New Roman" w:hAnsi="Times New Roman"/>
          <w:sz w:val="24"/>
          <w:szCs w:val="24"/>
        </w:rPr>
      </w:pPr>
      <w:r>
        <w:rPr>
          <w:rFonts w:ascii="Times New Roman" w:hAnsi="Times New Roman"/>
          <w:sz w:val="24"/>
          <w:szCs w:val="24"/>
        </w:rPr>
        <w:t>АО издательство «Просвещение» информирует о  получении положительных экспертных заключений завершенной предметной линии учебников, включая печатную и электронную формы: «Английский язык, 10 класс», авторов В.П. Кузовлева и др. и «Английский язык, 11 класс», авторов В.П. Кузовлева и др.</w:t>
      </w:r>
      <w:r w:rsidR="00481CEC">
        <w:rPr>
          <w:rFonts w:ascii="Times New Roman" w:hAnsi="Times New Roman"/>
          <w:sz w:val="24"/>
          <w:szCs w:val="24"/>
        </w:rPr>
        <w:t xml:space="preserve">, которые могут быть использованы в учебном процессе </w:t>
      </w:r>
      <w:r w:rsidR="00720ED3">
        <w:rPr>
          <w:rFonts w:ascii="Times New Roman" w:hAnsi="Times New Roman"/>
          <w:sz w:val="24"/>
          <w:szCs w:val="24"/>
        </w:rPr>
        <w:t xml:space="preserve">в качестве учебных пособий </w:t>
      </w:r>
      <w:r w:rsidR="00481CEC">
        <w:rPr>
          <w:rFonts w:ascii="Times New Roman" w:hAnsi="Times New Roman"/>
          <w:sz w:val="24"/>
          <w:szCs w:val="24"/>
        </w:rPr>
        <w:t>и приобрет</w:t>
      </w:r>
      <w:r w:rsidR="00C35EA0">
        <w:rPr>
          <w:rFonts w:ascii="Times New Roman" w:hAnsi="Times New Roman"/>
          <w:sz w:val="24"/>
          <w:szCs w:val="24"/>
        </w:rPr>
        <w:t>аться за счет бюджетных средств.</w:t>
      </w:r>
    </w:p>
    <w:p w:rsidR="00DB48C0" w:rsidRPr="00A46B0B" w:rsidRDefault="00D847A8" w:rsidP="004E4870">
      <w:pPr>
        <w:pStyle w:val="a9"/>
        <w:tabs>
          <w:tab w:val="left" w:pos="180"/>
        </w:tabs>
        <w:ind w:firstLine="709"/>
        <w:rPr>
          <w:rFonts w:cs="Times New Roman"/>
          <w:b/>
        </w:rPr>
      </w:pPr>
      <w:r w:rsidRPr="00166A5D">
        <w:rPr>
          <w:rFonts w:cs="Times New Roman"/>
          <w:b/>
        </w:rPr>
        <w:t>При выборе УМК</w:t>
      </w:r>
      <w:r>
        <w:rPr>
          <w:rFonts w:cs="Times New Roman"/>
          <w:b/>
        </w:rPr>
        <w:t xml:space="preserve"> </w:t>
      </w:r>
      <w:r w:rsidRPr="00166A5D">
        <w:rPr>
          <w:rFonts w:cs="Times New Roman"/>
          <w:b/>
        </w:rPr>
        <w:t>по иностранному языку следует обратить внимание на средства достижения образовательных результатов, зало</w:t>
      </w:r>
      <w:r>
        <w:rPr>
          <w:rFonts w:cs="Times New Roman"/>
          <w:b/>
        </w:rPr>
        <w:t>женных в них, а именно</w:t>
      </w:r>
      <w:r w:rsidRPr="00166A5D">
        <w:rPr>
          <w:rFonts w:cs="Times New Roman"/>
          <w:b/>
        </w:rPr>
        <w:t>, на наличие системы комплексных упражнений</w:t>
      </w:r>
      <w:r>
        <w:rPr>
          <w:rFonts w:cs="Times New Roman"/>
          <w:b/>
        </w:rPr>
        <w:t xml:space="preserve"> для достижения личностных, метапредметных и предметных результатов</w:t>
      </w:r>
      <w:r w:rsidRPr="00166A5D">
        <w:rPr>
          <w:rFonts w:cs="Times New Roman"/>
          <w:b/>
        </w:rPr>
        <w:t xml:space="preserve"> и </w:t>
      </w:r>
      <w:r>
        <w:rPr>
          <w:rFonts w:cs="Times New Roman"/>
          <w:b/>
        </w:rPr>
        <w:t xml:space="preserve">на </w:t>
      </w:r>
      <w:r w:rsidRPr="00166A5D">
        <w:rPr>
          <w:rFonts w:cs="Times New Roman"/>
          <w:b/>
        </w:rPr>
        <w:t xml:space="preserve">воспитательный </w:t>
      </w:r>
      <w:r>
        <w:rPr>
          <w:rFonts w:cs="Times New Roman"/>
          <w:b/>
        </w:rPr>
        <w:t>потенциал учебных материалов.</w:t>
      </w:r>
    </w:p>
    <w:p w:rsidR="009C742E" w:rsidRPr="00166A5D" w:rsidRDefault="009C742E" w:rsidP="00BA4CA2">
      <w:pPr>
        <w:spacing w:after="0" w:line="360" w:lineRule="auto"/>
        <w:ind w:firstLine="709"/>
        <w:rPr>
          <w:rFonts w:ascii="Times New Roman" w:hAnsi="Times New Roman"/>
          <w:sz w:val="24"/>
          <w:szCs w:val="24"/>
        </w:rPr>
      </w:pPr>
    </w:p>
    <w:p w:rsidR="00DD3FAE" w:rsidRPr="00B746BB" w:rsidRDefault="00291F68" w:rsidP="00C55676">
      <w:pPr>
        <w:shd w:val="clear" w:color="auto" w:fill="FFFFFF"/>
        <w:spacing w:after="0" w:line="360" w:lineRule="auto"/>
        <w:ind w:firstLine="709"/>
        <w:jc w:val="center"/>
        <w:rPr>
          <w:rFonts w:ascii="Times New Roman" w:hAnsi="Times New Roman"/>
          <w:b/>
          <w:bCs/>
          <w:iCs/>
          <w:sz w:val="24"/>
          <w:szCs w:val="24"/>
        </w:rPr>
      </w:pPr>
      <w:r w:rsidRPr="001602E4">
        <w:rPr>
          <w:rFonts w:ascii="Times New Roman" w:hAnsi="Times New Roman"/>
          <w:b/>
          <w:bCs/>
          <w:iCs/>
          <w:sz w:val="24"/>
          <w:szCs w:val="24"/>
        </w:rPr>
        <w:t>Учебно-методическое обеспечение изучения предмета на базовом уровне</w:t>
      </w:r>
    </w:p>
    <w:p w:rsidR="00DB3042" w:rsidRDefault="00291F68" w:rsidP="004E4870">
      <w:pPr>
        <w:spacing w:after="0" w:line="360" w:lineRule="auto"/>
        <w:ind w:firstLine="709"/>
        <w:jc w:val="both"/>
        <w:rPr>
          <w:rFonts w:ascii="Times New Roman" w:hAnsi="Times New Roman"/>
          <w:sz w:val="24"/>
          <w:szCs w:val="24"/>
        </w:rPr>
      </w:pPr>
      <w:r w:rsidRPr="00166A5D">
        <w:rPr>
          <w:rFonts w:ascii="Times New Roman" w:hAnsi="Times New Roman"/>
          <w:sz w:val="24"/>
          <w:szCs w:val="24"/>
        </w:rPr>
        <w:t xml:space="preserve">Учебный предмет </w:t>
      </w:r>
      <w:r w:rsidRPr="00166A5D">
        <w:rPr>
          <w:rFonts w:ascii="Times New Roman" w:hAnsi="Times New Roman"/>
          <w:b/>
          <w:i/>
          <w:sz w:val="24"/>
          <w:szCs w:val="24"/>
        </w:rPr>
        <w:t>«Иностранный язык»</w:t>
      </w:r>
      <w:r w:rsidRPr="00166A5D">
        <w:rPr>
          <w:rFonts w:ascii="Times New Roman" w:hAnsi="Times New Roman"/>
          <w:sz w:val="24"/>
          <w:szCs w:val="24"/>
        </w:rPr>
        <w:t xml:space="preserve"> изучается </w:t>
      </w:r>
      <w:r w:rsidR="00DB48C0">
        <w:rPr>
          <w:rFonts w:ascii="Times New Roman" w:hAnsi="Times New Roman"/>
          <w:sz w:val="24"/>
          <w:szCs w:val="24"/>
        </w:rPr>
        <w:t xml:space="preserve">в начальной школе </w:t>
      </w:r>
      <w:r w:rsidRPr="00166A5D">
        <w:rPr>
          <w:rFonts w:ascii="Times New Roman" w:hAnsi="Times New Roman"/>
          <w:sz w:val="24"/>
          <w:szCs w:val="24"/>
        </w:rPr>
        <w:t xml:space="preserve">со </w:t>
      </w:r>
      <w:r w:rsidRPr="00166A5D">
        <w:rPr>
          <w:rFonts w:ascii="Times New Roman" w:hAnsi="Times New Roman"/>
          <w:sz w:val="24"/>
          <w:szCs w:val="24"/>
          <w:lang w:val="en-US"/>
        </w:rPr>
        <w:t>II</w:t>
      </w:r>
      <w:r w:rsidR="00DD6F64">
        <w:rPr>
          <w:rFonts w:ascii="Times New Roman" w:hAnsi="Times New Roman"/>
          <w:sz w:val="24"/>
          <w:szCs w:val="24"/>
        </w:rPr>
        <w:t xml:space="preserve"> по IV класс в объёме 2</w:t>
      </w:r>
      <w:r w:rsidRPr="00166A5D">
        <w:rPr>
          <w:rFonts w:ascii="Times New Roman" w:hAnsi="Times New Roman"/>
          <w:sz w:val="24"/>
          <w:szCs w:val="24"/>
        </w:rPr>
        <w:t xml:space="preserve">-х часов в неделю, </w:t>
      </w:r>
      <w:r w:rsidR="00DB48C0">
        <w:rPr>
          <w:rFonts w:ascii="Times New Roman" w:hAnsi="Times New Roman"/>
          <w:sz w:val="24"/>
          <w:szCs w:val="24"/>
        </w:rPr>
        <w:t xml:space="preserve">в основной школе </w:t>
      </w:r>
      <w:r w:rsidRPr="00166A5D">
        <w:rPr>
          <w:rFonts w:ascii="Times New Roman" w:hAnsi="Times New Roman"/>
          <w:sz w:val="24"/>
          <w:szCs w:val="24"/>
        </w:rPr>
        <w:t xml:space="preserve">с </w:t>
      </w:r>
      <w:r w:rsidRPr="00166A5D">
        <w:rPr>
          <w:rFonts w:ascii="Times New Roman" w:hAnsi="Times New Roman"/>
          <w:sz w:val="24"/>
          <w:szCs w:val="24"/>
          <w:lang w:val="en-US"/>
        </w:rPr>
        <w:t>V</w:t>
      </w:r>
      <w:r w:rsidRPr="00166A5D">
        <w:rPr>
          <w:rFonts w:ascii="Times New Roman" w:hAnsi="Times New Roman"/>
          <w:sz w:val="24"/>
          <w:szCs w:val="24"/>
        </w:rPr>
        <w:t xml:space="preserve"> по </w:t>
      </w:r>
      <w:r w:rsidR="00DB48C0">
        <w:rPr>
          <w:rFonts w:ascii="Times New Roman" w:hAnsi="Times New Roman"/>
          <w:sz w:val="24"/>
          <w:szCs w:val="24"/>
          <w:lang w:val="en-US"/>
        </w:rPr>
        <w:t>IX</w:t>
      </w:r>
      <w:r w:rsidR="00DB48C0" w:rsidRPr="00DB48C0">
        <w:rPr>
          <w:rFonts w:ascii="Times New Roman" w:hAnsi="Times New Roman"/>
          <w:sz w:val="24"/>
          <w:szCs w:val="24"/>
        </w:rPr>
        <w:t xml:space="preserve"> класс </w:t>
      </w:r>
      <w:r w:rsidR="00DB48C0" w:rsidRPr="00166A5D">
        <w:rPr>
          <w:rFonts w:ascii="Times New Roman" w:hAnsi="Times New Roman"/>
          <w:sz w:val="24"/>
          <w:szCs w:val="24"/>
        </w:rPr>
        <w:t>в объёме 3-х часов в неделю</w:t>
      </w:r>
      <w:r w:rsidR="00DB48C0" w:rsidRPr="00DB48C0">
        <w:rPr>
          <w:rFonts w:ascii="Times New Roman" w:hAnsi="Times New Roman"/>
          <w:sz w:val="24"/>
          <w:szCs w:val="24"/>
        </w:rPr>
        <w:t xml:space="preserve"> </w:t>
      </w:r>
      <w:r w:rsidR="00DB48C0">
        <w:rPr>
          <w:rFonts w:ascii="Times New Roman" w:hAnsi="Times New Roman"/>
          <w:sz w:val="24"/>
          <w:szCs w:val="24"/>
        </w:rPr>
        <w:t xml:space="preserve">и </w:t>
      </w:r>
      <w:r w:rsidR="00A67C8F">
        <w:rPr>
          <w:rFonts w:ascii="Times New Roman" w:hAnsi="Times New Roman"/>
          <w:sz w:val="24"/>
          <w:szCs w:val="24"/>
        </w:rPr>
        <w:t>в средней школе</w:t>
      </w:r>
      <w:r w:rsidR="00DB48C0">
        <w:rPr>
          <w:rFonts w:ascii="Times New Roman" w:hAnsi="Times New Roman"/>
          <w:sz w:val="24"/>
          <w:szCs w:val="24"/>
        </w:rPr>
        <w:t xml:space="preserve"> в </w:t>
      </w:r>
      <w:r w:rsidR="00DB48C0">
        <w:rPr>
          <w:rFonts w:ascii="Times New Roman" w:hAnsi="Times New Roman"/>
          <w:sz w:val="24"/>
          <w:szCs w:val="24"/>
          <w:lang w:val="en-US"/>
        </w:rPr>
        <w:t>X</w:t>
      </w:r>
      <w:r w:rsidR="00DB48C0" w:rsidRPr="00DB48C0">
        <w:rPr>
          <w:rFonts w:ascii="Times New Roman" w:hAnsi="Times New Roman"/>
          <w:sz w:val="24"/>
          <w:szCs w:val="24"/>
        </w:rPr>
        <w:t>-</w:t>
      </w:r>
      <w:r w:rsidRPr="00166A5D">
        <w:rPr>
          <w:rFonts w:ascii="Times New Roman" w:hAnsi="Times New Roman"/>
          <w:sz w:val="24"/>
          <w:szCs w:val="24"/>
          <w:lang w:val="en-US"/>
        </w:rPr>
        <w:t>XI</w:t>
      </w:r>
      <w:r w:rsidRPr="00166A5D">
        <w:rPr>
          <w:rFonts w:ascii="Times New Roman" w:hAnsi="Times New Roman"/>
          <w:sz w:val="24"/>
          <w:szCs w:val="24"/>
        </w:rPr>
        <w:t xml:space="preserve"> класс</w:t>
      </w:r>
      <w:r w:rsidR="00DB48C0">
        <w:rPr>
          <w:rFonts w:ascii="Times New Roman" w:hAnsi="Times New Roman"/>
          <w:sz w:val="24"/>
          <w:szCs w:val="24"/>
        </w:rPr>
        <w:t>ах</w:t>
      </w:r>
      <w:r w:rsidRPr="00166A5D">
        <w:rPr>
          <w:rFonts w:ascii="Times New Roman" w:hAnsi="Times New Roman"/>
          <w:sz w:val="24"/>
          <w:szCs w:val="24"/>
        </w:rPr>
        <w:t xml:space="preserve"> в объёме 3-х часов в неделю. Предложенный объём учебного времени достаточен для освоения иностранного языка на функциональном уровне. </w:t>
      </w:r>
      <w:r w:rsidRPr="00166A5D">
        <w:rPr>
          <w:rFonts w:ascii="Times New Roman" w:hAnsi="Times New Roman"/>
          <w:bCs/>
          <w:color w:val="000000"/>
          <w:sz w:val="24"/>
          <w:szCs w:val="24"/>
        </w:rPr>
        <w:t>Примерная программа рассчитана на это же количество учебных часов,</w:t>
      </w:r>
      <w:r w:rsidR="00B3159F">
        <w:rPr>
          <w:rFonts w:ascii="Times New Roman" w:hAnsi="Times New Roman"/>
          <w:bCs/>
          <w:color w:val="000000"/>
          <w:sz w:val="24"/>
          <w:szCs w:val="24"/>
        </w:rPr>
        <w:t xml:space="preserve"> </w:t>
      </w:r>
      <w:r w:rsidRPr="00166A5D">
        <w:rPr>
          <w:rFonts w:ascii="Times New Roman" w:hAnsi="Times New Roman"/>
          <w:bCs/>
          <w:color w:val="000000"/>
          <w:sz w:val="24"/>
          <w:szCs w:val="24"/>
        </w:rPr>
        <w:t>п</w:t>
      </w:r>
      <w:r w:rsidRPr="00166A5D">
        <w:rPr>
          <w:rFonts w:ascii="Times New Roman" w:hAnsi="Times New Roman"/>
          <w:sz w:val="24"/>
          <w:szCs w:val="24"/>
        </w:rPr>
        <w:t xml:space="preserve">ри этом в ней предусмотрен резерв свободного времени в размере 10 % от общего объема. </w:t>
      </w:r>
    </w:p>
    <w:p w:rsidR="00CF7E1E" w:rsidRDefault="00CF7E1E" w:rsidP="00BA4CA2">
      <w:pPr>
        <w:spacing w:after="0" w:line="360" w:lineRule="auto"/>
        <w:ind w:firstLine="709"/>
        <w:rPr>
          <w:rFonts w:ascii="Times New Roman" w:hAnsi="Times New Roman"/>
          <w:sz w:val="24"/>
          <w:szCs w:val="24"/>
        </w:rPr>
      </w:pPr>
    </w:p>
    <w:p w:rsidR="008A02BA" w:rsidRDefault="008A02BA" w:rsidP="00BA4CA2">
      <w:pPr>
        <w:spacing w:after="0" w:line="360" w:lineRule="auto"/>
        <w:ind w:firstLine="709"/>
        <w:rPr>
          <w:rFonts w:ascii="Times New Roman" w:hAnsi="Times New Roman"/>
          <w:sz w:val="24"/>
          <w:szCs w:val="24"/>
        </w:rPr>
      </w:pPr>
    </w:p>
    <w:p w:rsidR="008A02BA" w:rsidRDefault="008A02BA" w:rsidP="00BA4CA2">
      <w:pPr>
        <w:spacing w:after="0" w:line="360" w:lineRule="auto"/>
        <w:ind w:firstLine="709"/>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3780"/>
        <w:gridCol w:w="432"/>
        <w:gridCol w:w="648"/>
        <w:gridCol w:w="720"/>
        <w:gridCol w:w="516"/>
        <w:gridCol w:w="564"/>
        <w:gridCol w:w="360"/>
        <w:gridCol w:w="360"/>
        <w:gridCol w:w="360"/>
        <w:gridCol w:w="360"/>
        <w:gridCol w:w="720"/>
        <w:gridCol w:w="968"/>
      </w:tblGrid>
      <w:tr w:rsidR="008A02BA" w:rsidRPr="00166A5D"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Уровень и количество часов программы</w:t>
            </w:r>
          </w:p>
        </w:tc>
        <w:tc>
          <w:tcPr>
            <w:tcW w:w="6008" w:type="dxa"/>
            <w:gridSpan w:val="11"/>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115F71">
            <w:pPr>
              <w:tabs>
                <w:tab w:val="left" w:pos="0"/>
              </w:tabs>
              <w:snapToGrid w:val="0"/>
              <w:jc w:val="center"/>
              <w:rPr>
                <w:rFonts w:ascii="Times New Roman" w:hAnsi="Times New Roman"/>
                <w:b/>
                <w:sz w:val="24"/>
                <w:szCs w:val="24"/>
              </w:rPr>
            </w:pPr>
            <w:r w:rsidRPr="00166A5D">
              <w:rPr>
                <w:rFonts w:ascii="Times New Roman" w:hAnsi="Times New Roman"/>
                <w:b/>
                <w:sz w:val="24"/>
                <w:szCs w:val="24"/>
              </w:rPr>
              <w:t>Классы</w:t>
            </w:r>
          </w:p>
        </w:tc>
      </w:tr>
      <w:tr w:rsidR="008A02BA" w:rsidRPr="00166A5D"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w:t>
            </w:r>
          </w:p>
        </w:tc>
        <w:tc>
          <w:tcPr>
            <w:tcW w:w="64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2</w:t>
            </w:r>
          </w:p>
        </w:tc>
        <w:tc>
          <w:tcPr>
            <w:tcW w:w="72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3</w:t>
            </w:r>
          </w:p>
        </w:tc>
        <w:tc>
          <w:tcPr>
            <w:tcW w:w="51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4</w:t>
            </w:r>
          </w:p>
        </w:tc>
        <w:tc>
          <w:tcPr>
            <w:tcW w:w="564"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5</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6</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7</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8</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9</w:t>
            </w:r>
          </w:p>
        </w:tc>
        <w:tc>
          <w:tcPr>
            <w:tcW w:w="72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11</w:t>
            </w:r>
          </w:p>
        </w:tc>
      </w:tr>
      <w:tr w:rsidR="008A02BA" w:rsidRPr="00166A5D" w:rsidTr="00CB1552">
        <w:tc>
          <w:tcPr>
            <w:tcW w:w="378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Базовый  (час.)</w:t>
            </w: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64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Pr>
                <w:rFonts w:ascii="Times New Roman" w:hAnsi="Times New Roman"/>
                <w:i/>
                <w:sz w:val="24"/>
                <w:szCs w:val="24"/>
              </w:rPr>
              <w:t>2</w:t>
            </w:r>
          </w:p>
        </w:tc>
        <w:tc>
          <w:tcPr>
            <w:tcW w:w="72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Pr>
                <w:rFonts w:ascii="Times New Roman" w:hAnsi="Times New Roman"/>
                <w:i/>
                <w:sz w:val="24"/>
                <w:szCs w:val="24"/>
              </w:rPr>
              <w:t>2</w:t>
            </w:r>
          </w:p>
        </w:tc>
        <w:tc>
          <w:tcPr>
            <w:tcW w:w="51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Pr>
                <w:rFonts w:ascii="Times New Roman" w:hAnsi="Times New Roman"/>
                <w:i/>
                <w:sz w:val="24"/>
                <w:szCs w:val="24"/>
              </w:rPr>
              <w:t>2</w:t>
            </w:r>
          </w:p>
        </w:tc>
        <w:tc>
          <w:tcPr>
            <w:tcW w:w="564"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36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72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r>
    </w:tbl>
    <w:p w:rsidR="008A02BA" w:rsidRDefault="008A02BA" w:rsidP="00BA4CA2">
      <w:pPr>
        <w:spacing w:after="0" w:line="360" w:lineRule="auto"/>
        <w:ind w:firstLine="709"/>
        <w:rPr>
          <w:rFonts w:ascii="Times New Roman" w:hAnsi="Times New Roman"/>
          <w:sz w:val="24"/>
          <w:szCs w:val="24"/>
        </w:rPr>
      </w:pPr>
    </w:p>
    <w:p w:rsidR="00291F68" w:rsidRPr="00166A5D" w:rsidRDefault="00291F68" w:rsidP="004E4870">
      <w:pPr>
        <w:shd w:val="clear" w:color="auto" w:fill="FFFFFF"/>
        <w:spacing w:after="0" w:line="360" w:lineRule="auto"/>
        <w:ind w:firstLine="709"/>
        <w:jc w:val="both"/>
        <w:rPr>
          <w:rFonts w:ascii="Times New Roman" w:hAnsi="Times New Roman"/>
          <w:sz w:val="24"/>
          <w:szCs w:val="24"/>
        </w:rPr>
      </w:pPr>
      <w:r w:rsidRPr="00166A5D">
        <w:rPr>
          <w:rFonts w:ascii="Times New Roman" w:hAnsi="Times New Roman"/>
          <w:sz w:val="24"/>
          <w:szCs w:val="24"/>
        </w:rPr>
        <w:t xml:space="preserve">На основе примерной </w:t>
      </w:r>
      <w:r w:rsidR="00DB48C0">
        <w:rPr>
          <w:rFonts w:ascii="Times New Roman" w:hAnsi="Times New Roman"/>
          <w:sz w:val="24"/>
          <w:szCs w:val="24"/>
        </w:rPr>
        <w:t xml:space="preserve">образовательной </w:t>
      </w:r>
      <w:r w:rsidRPr="00166A5D">
        <w:rPr>
          <w:rFonts w:ascii="Times New Roman" w:hAnsi="Times New Roman"/>
          <w:sz w:val="24"/>
          <w:szCs w:val="24"/>
        </w:rPr>
        <w:t>программы созданы рабочие (авторские) пр</w:t>
      </w:r>
      <w:r w:rsidR="00B3159F">
        <w:rPr>
          <w:rFonts w:ascii="Times New Roman" w:hAnsi="Times New Roman"/>
          <w:sz w:val="24"/>
          <w:szCs w:val="24"/>
        </w:rPr>
        <w:t>ограммы авторов действующих УМК</w:t>
      </w:r>
      <w:r w:rsidRPr="00166A5D">
        <w:rPr>
          <w:rFonts w:ascii="Times New Roman" w:hAnsi="Times New Roman"/>
          <w:sz w:val="24"/>
          <w:szCs w:val="24"/>
        </w:rPr>
        <w:t xml:space="preserve">, </w:t>
      </w:r>
      <w:r w:rsidR="00B3159F">
        <w:rPr>
          <w:rFonts w:ascii="Times New Roman" w:hAnsi="Times New Roman"/>
          <w:sz w:val="24"/>
          <w:szCs w:val="24"/>
        </w:rPr>
        <w:t xml:space="preserve">вошедшие в федеральный перечень учебников по иностранным языкам, </w:t>
      </w:r>
      <w:r w:rsidRPr="00166A5D">
        <w:rPr>
          <w:rFonts w:ascii="Times New Roman" w:hAnsi="Times New Roman"/>
          <w:sz w:val="24"/>
          <w:szCs w:val="24"/>
        </w:rPr>
        <w:t>которые используются в образовательных учреждениях области</w:t>
      </w:r>
      <w:r w:rsidR="005E39C4" w:rsidRPr="00166A5D">
        <w:rPr>
          <w:rFonts w:ascii="Times New Roman" w:hAnsi="Times New Roman"/>
          <w:sz w:val="24"/>
          <w:szCs w:val="24"/>
        </w:rPr>
        <w:t>.</w:t>
      </w:r>
      <w:r w:rsidRPr="00166A5D">
        <w:rPr>
          <w:rFonts w:ascii="Times New Roman" w:hAnsi="Times New Roman"/>
          <w:sz w:val="24"/>
          <w:szCs w:val="24"/>
        </w:rPr>
        <w:t xml:space="preserve"> Эти программы </w:t>
      </w:r>
      <w:r w:rsidR="00FC3B81">
        <w:rPr>
          <w:rFonts w:ascii="Times New Roman" w:hAnsi="Times New Roman"/>
          <w:sz w:val="24"/>
          <w:szCs w:val="24"/>
        </w:rPr>
        <w:t>могут быть использованы</w:t>
      </w:r>
      <w:r w:rsidRPr="00166A5D">
        <w:rPr>
          <w:rFonts w:ascii="Times New Roman" w:hAnsi="Times New Roman"/>
          <w:sz w:val="24"/>
          <w:szCs w:val="24"/>
        </w:rPr>
        <w:t xml:space="preserve"> для написания учителем своей рабочей программы.</w:t>
      </w:r>
    </w:p>
    <w:p w:rsidR="00291F68" w:rsidRPr="00166A5D" w:rsidRDefault="00291F68" w:rsidP="004E4870">
      <w:pPr>
        <w:shd w:val="clear" w:color="auto" w:fill="FFFFFF"/>
        <w:tabs>
          <w:tab w:val="left" w:pos="0"/>
        </w:tabs>
        <w:spacing w:after="0" w:line="360" w:lineRule="auto"/>
        <w:ind w:firstLine="709"/>
        <w:jc w:val="both"/>
        <w:rPr>
          <w:rFonts w:ascii="Times New Roman" w:hAnsi="Times New Roman"/>
          <w:color w:val="000000"/>
          <w:spacing w:val="-3"/>
          <w:sz w:val="24"/>
          <w:szCs w:val="24"/>
        </w:rPr>
      </w:pPr>
      <w:r w:rsidRPr="00166A5D">
        <w:rPr>
          <w:rFonts w:ascii="Times New Roman" w:hAnsi="Times New Roman"/>
          <w:color w:val="000000"/>
          <w:spacing w:val="-3"/>
          <w:sz w:val="24"/>
          <w:szCs w:val="24"/>
        </w:rPr>
        <w:t>В плане методической преемственнос</w:t>
      </w:r>
      <w:r w:rsidRPr="00166A5D">
        <w:rPr>
          <w:rFonts w:ascii="Times New Roman" w:hAnsi="Times New Roman"/>
          <w:color w:val="000000"/>
          <w:spacing w:val="-2"/>
          <w:sz w:val="24"/>
          <w:szCs w:val="24"/>
        </w:rPr>
        <w:t xml:space="preserve">ти желательно обеспечить плавный переход </w:t>
      </w:r>
      <w:r w:rsidRPr="00166A5D">
        <w:rPr>
          <w:rFonts w:ascii="Times New Roman" w:hAnsi="Times New Roman"/>
          <w:color w:val="000000"/>
          <w:spacing w:val="-3"/>
          <w:sz w:val="24"/>
          <w:szCs w:val="24"/>
        </w:rPr>
        <w:t>с одной ступени обучения на другую. Необходимо</w:t>
      </w:r>
      <w:r w:rsidRPr="00166A5D">
        <w:rPr>
          <w:rFonts w:ascii="Times New Roman" w:hAnsi="Times New Roman"/>
          <w:color w:val="000000"/>
          <w:spacing w:val="-4"/>
          <w:sz w:val="24"/>
          <w:szCs w:val="24"/>
        </w:rPr>
        <w:t xml:space="preserve"> на протяжении все</w:t>
      </w:r>
      <w:r w:rsidRPr="00166A5D">
        <w:rPr>
          <w:rFonts w:ascii="Times New Roman" w:hAnsi="Times New Roman"/>
          <w:color w:val="000000"/>
          <w:spacing w:val="-3"/>
          <w:sz w:val="24"/>
          <w:szCs w:val="24"/>
        </w:rPr>
        <w:t>го курса обучения иностранному языку при</w:t>
      </w:r>
      <w:r w:rsidRPr="00166A5D">
        <w:rPr>
          <w:rFonts w:ascii="Times New Roman" w:hAnsi="Times New Roman"/>
          <w:color w:val="000000"/>
          <w:spacing w:val="-2"/>
          <w:sz w:val="24"/>
          <w:szCs w:val="24"/>
        </w:rPr>
        <w:t xml:space="preserve">держиваться единой стратегии обучения, </w:t>
      </w:r>
      <w:r w:rsidRPr="00166A5D">
        <w:rPr>
          <w:rFonts w:ascii="Times New Roman" w:hAnsi="Times New Roman"/>
          <w:color w:val="000000"/>
          <w:spacing w:val="-3"/>
          <w:sz w:val="24"/>
          <w:szCs w:val="24"/>
        </w:rPr>
        <w:t xml:space="preserve">обеспечивающей чёткое формулирование и </w:t>
      </w:r>
      <w:r w:rsidRPr="00166A5D">
        <w:rPr>
          <w:rFonts w:ascii="Times New Roman" w:hAnsi="Times New Roman"/>
          <w:color w:val="000000"/>
          <w:spacing w:val="-2"/>
          <w:sz w:val="24"/>
          <w:szCs w:val="24"/>
        </w:rPr>
        <w:t>достижение целей обучения на каждой сту</w:t>
      </w:r>
      <w:r w:rsidRPr="00166A5D">
        <w:rPr>
          <w:rFonts w:ascii="Times New Roman" w:hAnsi="Times New Roman"/>
          <w:color w:val="000000"/>
          <w:spacing w:val="-4"/>
          <w:sz w:val="24"/>
          <w:szCs w:val="24"/>
        </w:rPr>
        <w:t xml:space="preserve">пени при взаимодействии между ними. Такое </w:t>
      </w:r>
      <w:r w:rsidRPr="00166A5D">
        <w:rPr>
          <w:rFonts w:ascii="Times New Roman" w:hAnsi="Times New Roman"/>
          <w:color w:val="000000"/>
          <w:spacing w:val="-3"/>
          <w:sz w:val="24"/>
          <w:szCs w:val="24"/>
        </w:rPr>
        <w:t>взаимодействие достигается с помощью сквозных программ, с использованием посо</w:t>
      </w:r>
      <w:r w:rsidRPr="00166A5D">
        <w:rPr>
          <w:rFonts w:ascii="Times New Roman" w:hAnsi="Times New Roman"/>
          <w:color w:val="000000"/>
          <w:spacing w:val="-4"/>
          <w:sz w:val="24"/>
          <w:szCs w:val="24"/>
        </w:rPr>
        <w:t xml:space="preserve">бий, которые последовательно ведут ученика </w:t>
      </w:r>
      <w:r w:rsidRPr="00166A5D">
        <w:rPr>
          <w:rFonts w:ascii="Times New Roman" w:hAnsi="Times New Roman"/>
          <w:color w:val="000000"/>
          <w:spacing w:val="-3"/>
          <w:sz w:val="24"/>
          <w:szCs w:val="24"/>
        </w:rPr>
        <w:t xml:space="preserve">от начальной школы к основной, от основной – к средней. </w:t>
      </w:r>
    </w:p>
    <w:p w:rsidR="00291F68" w:rsidRDefault="00291F68" w:rsidP="004E4870">
      <w:pPr>
        <w:shd w:val="clear" w:color="auto" w:fill="FFFFFF"/>
        <w:tabs>
          <w:tab w:val="left" w:pos="0"/>
        </w:tabs>
        <w:spacing w:after="0" w:line="360" w:lineRule="auto"/>
        <w:ind w:firstLine="709"/>
        <w:jc w:val="both"/>
        <w:rPr>
          <w:rFonts w:ascii="Times New Roman" w:hAnsi="Times New Roman"/>
          <w:color w:val="000000"/>
          <w:spacing w:val="-5"/>
          <w:sz w:val="24"/>
          <w:szCs w:val="24"/>
        </w:rPr>
      </w:pPr>
      <w:r w:rsidRPr="00166A5D">
        <w:rPr>
          <w:rFonts w:ascii="Times New Roman" w:hAnsi="Times New Roman"/>
          <w:color w:val="000000"/>
          <w:spacing w:val="-3"/>
          <w:sz w:val="24"/>
          <w:szCs w:val="24"/>
        </w:rPr>
        <w:t xml:space="preserve">В этом контексте более перспективны </w:t>
      </w:r>
      <w:r w:rsidRPr="00166A5D">
        <w:rPr>
          <w:rFonts w:ascii="Times New Roman" w:hAnsi="Times New Roman"/>
          <w:color w:val="000000"/>
          <w:spacing w:val="-4"/>
          <w:sz w:val="24"/>
          <w:szCs w:val="24"/>
        </w:rPr>
        <w:t>учебные пособия</w:t>
      </w:r>
      <w:r w:rsidR="00A21FD5">
        <w:rPr>
          <w:rFonts w:ascii="Times New Roman" w:hAnsi="Times New Roman"/>
          <w:color w:val="000000"/>
          <w:spacing w:val="-4"/>
          <w:sz w:val="24"/>
          <w:szCs w:val="24"/>
        </w:rPr>
        <w:t>/УМК</w:t>
      </w:r>
      <w:r w:rsidRPr="00166A5D">
        <w:rPr>
          <w:rFonts w:ascii="Times New Roman" w:hAnsi="Times New Roman"/>
          <w:color w:val="000000"/>
          <w:spacing w:val="-4"/>
          <w:sz w:val="24"/>
          <w:szCs w:val="24"/>
        </w:rPr>
        <w:t>, построенные на единой ав</w:t>
      </w:r>
      <w:r w:rsidRPr="00166A5D">
        <w:rPr>
          <w:rFonts w:ascii="Times New Roman" w:hAnsi="Times New Roman"/>
          <w:color w:val="000000"/>
          <w:spacing w:val="-5"/>
          <w:sz w:val="24"/>
          <w:szCs w:val="24"/>
        </w:rPr>
        <w:t xml:space="preserve">торской концепции и имеющие завершённые линии. </w:t>
      </w:r>
    </w:p>
    <w:p w:rsidR="00DD3FAE" w:rsidRPr="00B746BB" w:rsidRDefault="00291F68" w:rsidP="00C55676">
      <w:pPr>
        <w:shd w:val="clear" w:color="auto" w:fill="FFFFFF"/>
        <w:spacing w:after="0" w:line="360" w:lineRule="auto"/>
        <w:ind w:firstLine="709"/>
        <w:jc w:val="center"/>
        <w:rPr>
          <w:rFonts w:ascii="Times New Roman" w:hAnsi="Times New Roman"/>
          <w:b/>
          <w:bCs/>
          <w:sz w:val="24"/>
          <w:szCs w:val="24"/>
        </w:rPr>
      </w:pPr>
      <w:r w:rsidRPr="001602E4">
        <w:rPr>
          <w:rFonts w:ascii="Times New Roman" w:hAnsi="Times New Roman"/>
          <w:b/>
          <w:bCs/>
          <w:sz w:val="24"/>
          <w:szCs w:val="24"/>
        </w:rPr>
        <w:t>Учебно-методическое обеспечение изучения предмета на углублённом уровне</w:t>
      </w:r>
    </w:p>
    <w:p w:rsidR="00291F68" w:rsidRPr="00166A5D" w:rsidRDefault="00291F68" w:rsidP="004E4870">
      <w:pPr>
        <w:spacing w:after="0" w:line="360" w:lineRule="auto"/>
        <w:ind w:firstLine="709"/>
        <w:jc w:val="both"/>
        <w:rPr>
          <w:rFonts w:ascii="Times New Roman" w:hAnsi="Times New Roman"/>
          <w:sz w:val="24"/>
          <w:szCs w:val="24"/>
        </w:rPr>
      </w:pPr>
      <w:r w:rsidRPr="00166A5D">
        <w:rPr>
          <w:rFonts w:ascii="Times New Roman" w:hAnsi="Times New Roman"/>
          <w:sz w:val="24"/>
          <w:szCs w:val="24"/>
        </w:rPr>
        <w:t xml:space="preserve">Классы с углублённым изучением предмета могут быть открыты в общеобразовательном учреждении только </w:t>
      </w:r>
      <w:r w:rsidRPr="00166A5D">
        <w:rPr>
          <w:rFonts w:ascii="Times New Roman" w:hAnsi="Times New Roman"/>
          <w:i/>
          <w:sz w:val="24"/>
          <w:szCs w:val="24"/>
        </w:rPr>
        <w:t>при соблюдении следующих условий</w:t>
      </w:r>
      <w:r w:rsidRPr="00166A5D">
        <w:rPr>
          <w:rFonts w:ascii="Times New Roman" w:hAnsi="Times New Roman"/>
          <w:sz w:val="24"/>
          <w:szCs w:val="24"/>
        </w:rPr>
        <w:t xml:space="preserve">: </w:t>
      </w:r>
    </w:p>
    <w:p w:rsidR="00291F68" w:rsidRPr="00166A5D" w:rsidRDefault="00291F68" w:rsidP="004E4870">
      <w:pPr>
        <w:tabs>
          <w:tab w:val="left" w:pos="0"/>
        </w:tabs>
        <w:spacing w:after="0" w:line="360" w:lineRule="auto"/>
        <w:ind w:firstLine="709"/>
        <w:jc w:val="both"/>
        <w:rPr>
          <w:rFonts w:ascii="Times New Roman" w:hAnsi="Times New Roman"/>
          <w:bCs/>
          <w:sz w:val="24"/>
          <w:szCs w:val="24"/>
        </w:rPr>
      </w:pPr>
      <w:r w:rsidRPr="00166A5D">
        <w:rPr>
          <w:rFonts w:ascii="Times New Roman" w:hAnsi="Times New Roman"/>
          <w:bCs/>
          <w:sz w:val="24"/>
          <w:szCs w:val="24"/>
        </w:rPr>
        <w:t>- наличие квалифицированных кадров;</w:t>
      </w:r>
    </w:p>
    <w:p w:rsidR="00291F68" w:rsidRPr="00166A5D" w:rsidRDefault="00291F68" w:rsidP="004E4870">
      <w:pPr>
        <w:tabs>
          <w:tab w:val="left" w:pos="0"/>
        </w:tabs>
        <w:spacing w:after="0" w:line="360" w:lineRule="auto"/>
        <w:ind w:firstLine="709"/>
        <w:jc w:val="both"/>
        <w:rPr>
          <w:rFonts w:ascii="Times New Roman" w:hAnsi="Times New Roman"/>
          <w:bCs/>
          <w:sz w:val="24"/>
          <w:szCs w:val="24"/>
        </w:rPr>
      </w:pPr>
      <w:r w:rsidRPr="00166A5D">
        <w:rPr>
          <w:rFonts w:ascii="Times New Roman" w:hAnsi="Times New Roman"/>
          <w:bCs/>
          <w:sz w:val="24"/>
          <w:szCs w:val="24"/>
        </w:rPr>
        <w:t>- материально-технические условия;</w:t>
      </w:r>
    </w:p>
    <w:p w:rsidR="00291F68" w:rsidRPr="00166A5D" w:rsidRDefault="00291F68" w:rsidP="004E4870">
      <w:pPr>
        <w:tabs>
          <w:tab w:val="left" w:pos="0"/>
        </w:tabs>
        <w:spacing w:after="0" w:line="360" w:lineRule="auto"/>
        <w:ind w:firstLine="709"/>
        <w:jc w:val="both"/>
        <w:rPr>
          <w:rFonts w:ascii="Times New Roman" w:hAnsi="Times New Roman"/>
          <w:bCs/>
          <w:sz w:val="24"/>
          <w:szCs w:val="24"/>
        </w:rPr>
      </w:pPr>
      <w:r w:rsidRPr="00166A5D">
        <w:rPr>
          <w:rFonts w:ascii="Times New Roman" w:hAnsi="Times New Roman"/>
          <w:bCs/>
          <w:sz w:val="24"/>
          <w:szCs w:val="24"/>
        </w:rPr>
        <w:t>- программы, УМК, рекомендованные МОиН  РФ</w:t>
      </w:r>
      <w:r w:rsidR="00A67C8F">
        <w:rPr>
          <w:rFonts w:ascii="Times New Roman" w:hAnsi="Times New Roman"/>
          <w:bCs/>
          <w:sz w:val="24"/>
          <w:szCs w:val="24"/>
        </w:rPr>
        <w:t xml:space="preserve"> для углублённого обучения</w:t>
      </w:r>
      <w:r w:rsidRPr="00166A5D">
        <w:rPr>
          <w:rFonts w:ascii="Times New Roman" w:hAnsi="Times New Roman"/>
          <w:bCs/>
          <w:sz w:val="24"/>
          <w:szCs w:val="24"/>
        </w:rPr>
        <w:t>;</w:t>
      </w:r>
    </w:p>
    <w:p w:rsidR="00291F68" w:rsidRPr="00166A5D" w:rsidRDefault="00291F68" w:rsidP="004E4870">
      <w:pPr>
        <w:tabs>
          <w:tab w:val="left" w:pos="0"/>
        </w:tabs>
        <w:spacing w:after="0" w:line="360" w:lineRule="auto"/>
        <w:ind w:firstLine="709"/>
        <w:jc w:val="both"/>
        <w:rPr>
          <w:rFonts w:ascii="Times New Roman" w:hAnsi="Times New Roman"/>
          <w:bCs/>
          <w:sz w:val="24"/>
          <w:szCs w:val="24"/>
        </w:rPr>
      </w:pPr>
      <w:r w:rsidRPr="00166A5D">
        <w:rPr>
          <w:rFonts w:ascii="Times New Roman" w:hAnsi="Times New Roman"/>
          <w:bCs/>
          <w:sz w:val="24"/>
          <w:szCs w:val="24"/>
        </w:rPr>
        <w:t xml:space="preserve">- наличие возможности для обучающегося выбрать уровень освоения программ; </w:t>
      </w:r>
    </w:p>
    <w:p w:rsidR="00291F68" w:rsidRPr="00166A5D" w:rsidRDefault="00291F68" w:rsidP="004E4870">
      <w:pPr>
        <w:tabs>
          <w:tab w:val="left" w:pos="0"/>
        </w:tabs>
        <w:spacing w:after="0" w:line="360" w:lineRule="auto"/>
        <w:ind w:firstLine="709"/>
        <w:jc w:val="both"/>
        <w:rPr>
          <w:rFonts w:ascii="Times New Roman" w:hAnsi="Times New Roman"/>
          <w:bCs/>
          <w:sz w:val="24"/>
          <w:szCs w:val="24"/>
        </w:rPr>
      </w:pPr>
      <w:r w:rsidRPr="00166A5D">
        <w:rPr>
          <w:rFonts w:ascii="Times New Roman" w:hAnsi="Times New Roman"/>
          <w:bCs/>
          <w:sz w:val="24"/>
          <w:szCs w:val="24"/>
        </w:rPr>
        <w:t>- наполняемость классов (25 чел. – в городе, 20 чел. – в селе);</w:t>
      </w:r>
    </w:p>
    <w:p w:rsidR="00291F68" w:rsidRPr="00166A5D" w:rsidRDefault="00291F68" w:rsidP="004E4870">
      <w:pPr>
        <w:tabs>
          <w:tab w:val="left" w:pos="0"/>
        </w:tabs>
        <w:spacing w:after="0" w:line="360" w:lineRule="auto"/>
        <w:ind w:firstLine="709"/>
        <w:jc w:val="both"/>
        <w:rPr>
          <w:rFonts w:ascii="Times New Roman" w:hAnsi="Times New Roman"/>
          <w:bCs/>
          <w:sz w:val="24"/>
          <w:szCs w:val="24"/>
        </w:rPr>
      </w:pPr>
      <w:r w:rsidRPr="00166A5D">
        <w:rPr>
          <w:rFonts w:ascii="Times New Roman" w:hAnsi="Times New Roman"/>
          <w:sz w:val="24"/>
          <w:szCs w:val="24"/>
        </w:rPr>
        <w:t>- в целях сохранения здоровья обучающихся  во 2-9 классах школьники могут осваивать не более одного предмета на углублённом уровне, в 10-11 классах – 2-3 предмета</w:t>
      </w:r>
      <w:r w:rsidRPr="00166A5D">
        <w:rPr>
          <w:rFonts w:ascii="Times New Roman" w:hAnsi="Times New Roman"/>
          <w:bCs/>
          <w:sz w:val="24"/>
          <w:szCs w:val="24"/>
        </w:rPr>
        <w:t xml:space="preserve">. </w:t>
      </w:r>
    </w:p>
    <w:p w:rsidR="00291F68" w:rsidRDefault="00A67C8F" w:rsidP="004E4870">
      <w:pPr>
        <w:shd w:val="clear" w:color="auto" w:fill="FFFFFF"/>
        <w:spacing w:after="0" w:line="360" w:lineRule="auto"/>
        <w:ind w:firstLine="709"/>
        <w:jc w:val="both"/>
        <w:textAlignment w:val="top"/>
        <w:rPr>
          <w:rFonts w:ascii="Times New Roman" w:hAnsi="Times New Roman"/>
          <w:sz w:val="24"/>
          <w:szCs w:val="24"/>
        </w:rPr>
      </w:pPr>
      <w:r>
        <w:rPr>
          <w:rFonts w:ascii="Times New Roman" w:hAnsi="Times New Roman"/>
          <w:bCs/>
          <w:sz w:val="24"/>
          <w:szCs w:val="24"/>
        </w:rPr>
        <w:t>Углублё</w:t>
      </w:r>
      <w:r w:rsidR="00291F68" w:rsidRPr="00166A5D">
        <w:rPr>
          <w:rFonts w:ascii="Times New Roman" w:hAnsi="Times New Roman"/>
          <w:bCs/>
          <w:sz w:val="24"/>
          <w:szCs w:val="24"/>
        </w:rPr>
        <w:t>нное изучение отдельных предметов</w:t>
      </w:r>
      <w:r w:rsidR="00291F68" w:rsidRPr="00166A5D">
        <w:rPr>
          <w:rFonts w:ascii="Times New Roman" w:hAnsi="Times New Roman"/>
          <w:sz w:val="24"/>
          <w:szCs w:val="24"/>
        </w:rPr>
        <w:t xml:space="preserve"> реализуют общеобразовательные программы начального общего</w:t>
      </w:r>
      <w:r>
        <w:rPr>
          <w:rFonts w:ascii="Times New Roman" w:hAnsi="Times New Roman"/>
          <w:sz w:val="24"/>
          <w:szCs w:val="24"/>
        </w:rPr>
        <w:t>,</w:t>
      </w:r>
      <w:r w:rsidR="00291F68" w:rsidRPr="00166A5D">
        <w:rPr>
          <w:rFonts w:ascii="Times New Roman" w:hAnsi="Times New Roman"/>
          <w:sz w:val="24"/>
          <w:szCs w:val="24"/>
        </w:rPr>
        <w:t xml:space="preserve"> основного общего </w:t>
      </w:r>
      <w:r>
        <w:rPr>
          <w:rFonts w:ascii="Times New Roman" w:hAnsi="Times New Roman"/>
          <w:sz w:val="24"/>
          <w:szCs w:val="24"/>
        </w:rPr>
        <w:t xml:space="preserve">и среднего общего </w:t>
      </w:r>
      <w:r w:rsidR="00291F68" w:rsidRPr="00166A5D">
        <w:rPr>
          <w:rFonts w:ascii="Times New Roman" w:hAnsi="Times New Roman"/>
          <w:sz w:val="24"/>
          <w:szCs w:val="24"/>
        </w:rPr>
        <w:t>образования и обес</w:t>
      </w:r>
      <w:r>
        <w:rPr>
          <w:rFonts w:ascii="Times New Roman" w:hAnsi="Times New Roman"/>
          <w:sz w:val="24"/>
          <w:szCs w:val="24"/>
        </w:rPr>
        <w:t>печивают дополнительную (углублё</w:t>
      </w:r>
      <w:r w:rsidR="00291F68" w:rsidRPr="00166A5D">
        <w:rPr>
          <w:rFonts w:ascii="Times New Roman" w:hAnsi="Times New Roman"/>
          <w:sz w:val="24"/>
          <w:szCs w:val="24"/>
        </w:rPr>
        <w:t>нную) подготовку обучающихся.</w:t>
      </w:r>
    </w:p>
    <w:p w:rsidR="008A02BA" w:rsidRDefault="008A02BA" w:rsidP="00BA4CA2">
      <w:pPr>
        <w:shd w:val="clear" w:color="auto" w:fill="FFFFFF"/>
        <w:spacing w:after="0" w:line="360" w:lineRule="auto"/>
        <w:ind w:firstLine="709"/>
        <w:textAlignment w:val="top"/>
        <w:rPr>
          <w:rFonts w:ascii="Times New Roman" w:hAnsi="Times New Roman"/>
          <w:sz w:val="24"/>
          <w:szCs w:val="24"/>
        </w:rPr>
      </w:pPr>
    </w:p>
    <w:tbl>
      <w:tblPr>
        <w:tblW w:w="9762" w:type="dxa"/>
        <w:tblInd w:w="108" w:type="dxa"/>
        <w:tblLayout w:type="fixed"/>
        <w:tblLook w:val="0000" w:firstRow="0" w:lastRow="0" w:firstColumn="0" w:lastColumn="0" w:noHBand="0" w:noVBand="0"/>
      </w:tblPr>
      <w:tblGrid>
        <w:gridCol w:w="3780"/>
        <w:gridCol w:w="432"/>
        <w:gridCol w:w="608"/>
        <w:gridCol w:w="425"/>
        <w:gridCol w:w="425"/>
        <w:gridCol w:w="567"/>
        <w:gridCol w:w="426"/>
        <w:gridCol w:w="567"/>
        <w:gridCol w:w="510"/>
        <w:gridCol w:w="456"/>
        <w:gridCol w:w="709"/>
        <w:gridCol w:w="857"/>
      </w:tblGrid>
      <w:tr w:rsidR="008A02BA" w:rsidRPr="00166A5D"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lastRenderedPageBreak/>
              <w:t>Уровень и количество часов программы</w:t>
            </w:r>
          </w:p>
        </w:tc>
        <w:tc>
          <w:tcPr>
            <w:tcW w:w="5982" w:type="dxa"/>
            <w:gridSpan w:val="11"/>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115F71">
            <w:pPr>
              <w:tabs>
                <w:tab w:val="left" w:pos="0"/>
              </w:tabs>
              <w:snapToGrid w:val="0"/>
              <w:jc w:val="center"/>
              <w:rPr>
                <w:rFonts w:ascii="Times New Roman" w:hAnsi="Times New Roman"/>
                <w:b/>
                <w:sz w:val="24"/>
                <w:szCs w:val="24"/>
              </w:rPr>
            </w:pPr>
            <w:r w:rsidRPr="00166A5D">
              <w:rPr>
                <w:rFonts w:ascii="Times New Roman" w:hAnsi="Times New Roman"/>
                <w:b/>
                <w:sz w:val="24"/>
                <w:szCs w:val="24"/>
              </w:rPr>
              <w:t>Классы</w:t>
            </w:r>
          </w:p>
        </w:tc>
      </w:tr>
      <w:tr w:rsidR="008A02BA" w:rsidRPr="00166A5D"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w:t>
            </w:r>
          </w:p>
        </w:tc>
        <w:tc>
          <w:tcPr>
            <w:tcW w:w="60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2</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3</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5</w:t>
            </w:r>
          </w:p>
        </w:tc>
        <w:tc>
          <w:tcPr>
            <w:tcW w:w="42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7</w:t>
            </w:r>
          </w:p>
        </w:tc>
        <w:tc>
          <w:tcPr>
            <w:tcW w:w="51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8</w:t>
            </w:r>
          </w:p>
        </w:tc>
        <w:tc>
          <w:tcPr>
            <w:tcW w:w="45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9</w:t>
            </w:r>
          </w:p>
        </w:tc>
        <w:tc>
          <w:tcPr>
            <w:tcW w:w="709"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11</w:t>
            </w:r>
          </w:p>
        </w:tc>
      </w:tr>
      <w:tr w:rsidR="008A02BA" w:rsidRPr="00166A5D" w:rsidTr="00CB1552">
        <w:tc>
          <w:tcPr>
            <w:tcW w:w="378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Углублённый  (час.)</w:t>
            </w: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60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3</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5</w:t>
            </w:r>
          </w:p>
        </w:tc>
        <w:tc>
          <w:tcPr>
            <w:tcW w:w="42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5</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5</w:t>
            </w:r>
          </w:p>
        </w:tc>
        <w:tc>
          <w:tcPr>
            <w:tcW w:w="51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5</w:t>
            </w:r>
          </w:p>
        </w:tc>
        <w:tc>
          <w:tcPr>
            <w:tcW w:w="45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Pr>
                <w:rFonts w:ascii="Times New Roman" w:hAnsi="Times New Roman"/>
                <w:i/>
                <w:sz w:val="24"/>
                <w:szCs w:val="24"/>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Pr>
                <w:rFonts w:ascii="Times New Roman" w:hAnsi="Times New Roman"/>
                <w:i/>
                <w:sz w:val="24"/>
                <w:szCs w:val="24"/>
              </w:rPr>
              <w:t>6</w:t>
            </w:r>
          </w:p>
        </w:tc>
      </w:tr>
    </w:tbl>
    <w:p w:rsidR="008A02BA" w:rsidRDefault="008A02BA" w:rsidP="00BA4CA2">
      <w:pPr>
        <w:shd w:val="clear" w:color="auto" w:fill="FFFFFF"/>
        <w:spacing w:after="0" w:line="360" w:lineRule="auto"/>
        <w:ind w:firstLine="709"/>
        <w:textAlignment w:val="top"/>
        <w:rPr>
          <w:rFonts w:ascii="Times New Roman" w:hAnsi="Times New Roman"/>
          <w:sz w:val="24"/>
          <w:szCs w:val="24"/>
        </w:rPr>
      </w:pPr>
    </w:p>
    <w:p w:rsidR="00291F68" w:rsidRPr="006E0E9B" w:rsidRDefault="00291F68" w:rsidP="00BA4CA2">
      <w:pPr>
        <w:pStyle w:val="11"/>
        <w:tabs>
          <w:tab w:val="left" w:pos="284"/>
        </w:tabs>
        <w:spacing w:line="360" w:lineRule="auto"/>
        <w:ind w:left="0" w:right="0" w:firstLine="709"/>
        <w:jc w:val="left"/>
        <w:rPr>
          <w:rFonts w:ascii="Times New Roman" w:hAnsi="Times New Roman" w:cs="Times New Roman"/>
          <w:sz w:val="24"/>
          <w:szCs w:val="24"/>
          <w:u w:val="single"/>
        </w:rPr>
      </w:pPr>
      <w:r w:rsidRPr="006E0E9B">
        <w:rPr>
          <w:rFonts w:ascii="Times New Roman" w:hAnsi="Times New Roman" w:cs="Times New Roman"/>
          <w:sz w:val="24"/>
          <w:szCs w:val="24"/>
          <w:u w:val="single"/>
        </w:rPr>
        <w:t>Начальное общее образование</w:t>
      </w:r>
    </w:p>
    <w:p w:rsidR="00291F68" w:rsidRDefault="00291F68" w:rsidP="004E4870">
      <w:pPr>
        <w:pStyle w:val="11"/>
        <w:tabs>
          <w:tab w:val="left" w:pos="284"/>
        </w:tabs>
        <w:spacing w:line="360" w:lineRule="auto"/>
        <w:ind w:left="0" w:right="0" w:firstLine="709"/>
        <w:rPr>
          <w:rFonts w:ascii="Times New Roman" w:hAnsi="Times New Roman" w:cs="Times New Roman"/>
          <w:sz w:val="24"/>
          <w:szCs w:val="24"/>
        </w:rPr>
      </w:pPr>
      <w:r w:rsidRPr="00166A5D">
        <w:rPr>
          <w:rFonts w:ascii="Times New Roman" w:hAnsi="Times New Roman" w:cs="Times New Roman"/>
          <w:sz w:val="24"/>
          <w:szCs w:val="24"/>
        </w:rPr>
        <w:t>Часы учебного плана (школьный компонент) в количестве 1-ого часа могут быть использованы для организации изучения иностранного языка на углублённом уровне во 2-4-х классах, распределяясь следующим образом:</w:t>
      </w:r>
    </w:p>
    <w:p w:rsidR="008A02BA" w:rsidRDefault="008A02BA" w:rsidP="00BA4CA2">
      <w:pPr>
        <w:pStyle w:val="11"/>
        <w:tabs>
          <w:tab w:val="left" w:pos="284"/>
        </w:tabs>
        <w:spacing w:line="360" w:lineRule="auto"/>
        <w:ind w:left="0" w:right="0" w:firstLine="709"/>
        <w:jc w:val="left"/>
        <w:rPr>
          <w:rFonts w:ascii="Times New Roman" w:hAnsi="Times New Roman" w:cs="Times New Roman"/>
          <w:sz w:val="24"/>
          <w:szCs w:val="24"/>
        </w:rPr>
      </w:pPr>
    </w:p>
    <w:tbl>
      <w:tblPr>
        <w:tblW w:w="0" w:type="auto"/>
        <w:tblInd w:w="-160" w:type="dxa"/>
        <w:tblLayout w:type="fixed"/>
        <w:tblLook w:val="0000" w:firstRow="0" w:lastRow="0" w:firstColumn="0" w:lastColumn="0" w:noHBand="0" w:noVBand="0"/>
      </w:tblPr>
      <w:tblGrid>
        <w:gridCol w:w="817"/>
        <w:gridCol w:w="8967"/>
      </w:tblGrid>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класс</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Иностранный язык (углублённое преподавание)</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II</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2ч.+1ч.</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III</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2ч.+1ч.</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IV</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2ч. +1ч.</w:t>
            </w:r>
          </w:p>
        </w:tc>
      </w:tr>
    </w:tbl>
    <w:p w:rsidR="008A02BA" w:rsidRDefault="008A02BA" w:rsidP="00BA4CA2">
      <w:pPr>
        <w:pStyle w:val="11"/>
        <w:tabs>
          <w:tab w:val="left" w:pos="284"/>
        </w:tabs>
        <w:spacing w:line="360" w:lineRule="auto"/>
        <w:ind w:left="0" w:right="0" w:firstLine="709"/>
        <w:jc w:val="left"/>
        <w:rPr>
          <w:rFonts w:ascii="Times New Roman" w:hAnsi="Times New Roman" w:cs="Times New Roman"/>
          <w:sz w:val="24"/>
          <w:szCs w:val="24"/>
        </w:rPr>
      </w:pPr>
    </w:p>
    <w:p w:rsidR="00291F68" w:rsidRPr="006E0E9B" w:rsidRDefault="00291F68" w:rsidP="00BA4CA2">
      <w:pPr>
        <w:pStyle w:val="11"/>
        <w:tabs>
          <w:tab w:val="left" w:pos="284"/>
        </w:tabs>
        <w:spacing w:line="360" w:lineRule="auto"/>
        <w:ind w:left="0" w:right="0" w:firstLine="709"/>
        <w:jc w:val="left"/>
        <w:rPr>
          <w:rFonts w:ascii="Times New Roman" w:hAnsi="Times New Roman" w:cs="Times New Roman"/>
          <w:sz w:val="24"/>
          <w:szCs w:val="24"/>
          <w:u w:val="single"/>
        </w:rPr>
      </w:pPr>
      <w:r w:rsidRPr="006E0E9B">
        <w:rPr>
          <w:rFonts w:ascii="Times New Roman" w:hAnsi="Times New Roman" w:cs="Times New Roman"/>
          <w:sz w:val="24"/>
          <w:szCs w:val="24"/>
          <w:u w:val="single"/>
        </w:rPr>
        <w:t>Основное общее образование</w:t>
      </w:r>
    </w:p>
    <w:p w:rsidR="00291F68" w:rsidRDefault="00291F68" w:rsidP="004E4870">
      <w:pPr>
        <w:pStyle w:val="11"/>
        <w:tabs>
          <w:tab w:val="left" w:pos="284"/>
        </w:tabs>
        <w:spacing w:line="360" w:lineRule="auto"/>
        <w:ind w:left="0" w:right="0" w:firstLine="709"/>
        <w:rPr>
          <w:rFonts w:ascii="Times New Roman" w:hAnsi="Times New Roman" w:cs="Times New Roman"/>
          <w:sz w:val="24"/>
          <w:szCs w:val="24"/>
        </w:rPr>
      </w:pPr>
      <w:r w:rsidRPr="00166A5D">
        <w:rPr>
          <w:rFonts w:ascii="Times New Roman" w:hAnsi="Times New Roman" w:cs="Times New Roman"/>
          <w:sz w:val="24"/>
          <w:szCs w:val="24"/>
        </w:rPr>
        <w:t xml:space="preserve">В </w:t>
      </w:r>
      <w:r w:rsidRPr="00166A5D">
        <w:rPr>
          <w:rFonts w:ascii="Times New Roman" w:hAnsi="Times New Roman" w:cs="Times New Roman"/>
          <w:sz w:val="24"/>
          <w:szCs w:val="24"/>
          <w:lang w:val="en-US"/>
        </w:rPr>
        <w:t>V</w:t>
      </w:r>
      <w:r w:rsidRPr="00166A5D">
        <w:rPr>
          <w:rFonts w:ascii="Times New Roman" w:hAnsi="Times New Roman" w:cs="Times New Roman"/>
          <w:sz w:val="24"/>
          <w:szCs w:val="24"/>
        </w:rPr>
        <w:t xml:space="preserve"> – </w:t>
      </w:r>
      <w:r w:rsidRPr="00166A5D">
        <w:rPr>
          <w:rFonts w:ascii="Times New Roman" w:hAnsi="Times New Roman" w:cs="Times New Roman"/>
          <w:sz w:val="24"/>
          <w:szCs w:val="24"/>
          <w:lang w:val="en-US"/>
        </w:rPr>
        <w:t>IX</w:t>
      </w:r>
      <w:r w:rsidR="00115F71">
        <w:rPr>
          <w:rFonts w:ascii="Times New Roman" w:hAnsi="Times New Roman" w:cs="Times New Roman"/>
          <w:sz w:val="24"/>
          <w:szCs w:val="24"/>
        </w:rPr>
        <w:t xml:space="preserve"> </w:t>
      </w:r>
      <w:r w:rsidRPr="00166A5D">
        <w:rPr>
          <w:rFonts w:ascii="Times New Roman" w:hAnsi="Times New Roman" w:cs="Times New Roman"/>
          <w:sz w:val="24"/>
          <w:szCs w:val="24"/>
        </w:rPr>
        <w:t>классах часы учебного плана в количестве 2 часов (компонент образовательного учреждения) могут быть использованы для организации изучения предмета на углублённом уровне:</w:t>
      </w:r>
    </w:p>
    <w:p w:rsidR="008A02BA" w:rsidRDefault="008A02BA" w:rsidP="00BA4CA2">
      <w:pPr>
        <w:pStyle w:val="11"/>
        <w:tabs>
          <w:tab w:val="left" w:pos="284"/>
        </w:tabs>
        <w:spacing w:line="360" w:lineRule="auto"/>
        <w:ind w:left="0" w:right="0" w:firstLine="709"/>
        <w:jc w:val="left"/>
        <w:rPr>
          <w:rFonts w:ascii="Times New Roman" w:hAnsi="Times New Roman" w:cs="Times New Roman"/>
          <w:sz w:val="24"/>
          <w:szCs w:val="24"/>
        </w:rPr>
      </w:pPr>
    </w:p>
    <w:tbl>
      <w:tblPr>
        <w:tblW w:w="0" w:type="auto"/>
        <w:tblInd w:w="-160" w:type="dxa"/>
        <w:tblLayout w:type="fixed"/>
        <w:tblLook w:val="0000" w:firstRow="0" w:lastRow="0" w:firstColumn="0" w:lastColumn="0" w:noHBand="0" w:noVBand="0"/>
      </w:tblPr>
      <w:tblGrid>
        <w:gridCol w:w="817"/>
        <w:gridCol w:w="8967"/>
      </w:tblGrid>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класс</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Иностранный язык</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V</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3 ч. +2ч.</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VI</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3ч. +2ч.</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VII</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3ч.+2ч.</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VIII</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3ч. +2ч.</w:t>
            </w:r>
          </w:p>
        </w:tc>
      </w:tr>
      <w:tr w:rsidR="008A02BA" w:rsidRPr="00166A5D" w:rsidTr="00CB1552">
        <w:tc>
          <w:tcPr>
            <w:tcW w:w="81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lang w:val="en-US"/>
              </w:rPr>
            </w:pPr>
            <w:r w:rsidRPr="00166A5D">
              <w:rPr>
                <w:rFonts w:ascii="Times New Roman" w:hAnsi="Times New Roman" w:cs="Times New Roman"/>
                <w:sz w:val="24"/>
                <w:szCs w:val="24"/>
                <w:lang w:val="en-US"/>
              </w:rPr>
              <w:t>IX</w:t>
            </w:r>
          </w:p>
        </w:tc>
        <w:tc>
          <w:tcPr>
            <w:tcW w:w="896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pStyle w:val="11"/>
              <w:tabs>
                <w:tab w:val="left" w:pos="284"/>
              </w:tabs>
              <w:snapToGrid w:val="0"/>
              <w:ind w:left="0" w:right="0" w:firstLine="0"/>
              <w:rPr>
                <w:rFonts w:ascii="Times New Roman" w:hAnsi="Times New Roman" w:cs="Times New Roman"/>
                <w:sz w:val="24"/>
                <w:szCs w:val="24"/>
              </w:rPr>
            </w:pPr>
            <w:r w:rsidRPr="00166A5D">
              <w:rPr>
                <w:rFonts w:ascii="Times New Roman" w:hAnsi="Times New Roman" w:cs="Times New Roman"/>
                <w:sz w:val="24"/>
                <w:szCs w:val="24"/>
              </w:rPr>
              <w:t>Базовый курс 3ч.+2ч.</w:t>
            </w:r>
          </w:p>
        </w:tc>
      </w:tr>
    </w:tbl>
    <w:p w:rsidR="008A02BA" w:rsidRDefault="008A02BA" w:rsidP="00BA4CA2">
      <w:pPr>
        <w:pStyle w:val="11"/>
        <w:tabs>
          <w:tab w:val="left" w:pos="284"/>
        </w:tabs>
        <w:spacing w:line="360" w:lineRule="auto"/>
        <w:ind w:left="0" w:right="0" w:firstLine="709"/>
        <w:jc w:val="left"/>
        <w:rPr>
          <w:rFonts w:ascii="Times New Roman" w:hAnsi="Times New Roman" w:cs="Times New Roman"/>
          <w:sz w:val="24"/>
          <w:szCs w:val="24"/>
        </w:rPr>
      </w:pPr>
    </w:p>
    <w:p w:rsidR="00AC4DBB" w:rsidRDefault="00AC4DBB" w:rsidP="00BA4CA2">
      <w:pPr>
        <w:pStyle w:val="aa"/>
        <w:tabs>
          <w:tab w:val="left" w:pos="1134"/>
        </w:tabs>
        <w:spacing w:line="360" w:lineRule="auto"/>
        <w:ind w:firstLine="709"/>
        <w:jc w:val="left"/>
        <w:rPr>
          <w:rFonts w:cs="Times New Roman"/>
          <w:b/>
          <w:szCs w:val="24"/>
        </w:rPr>
      </w:pPr>
    </w:p>
    <w:p w:rsidR="00291F68" w:rsidRPr="006E0E9B" w:rsidRDefault="00291F68" w:rsidP="00BA4CA2">
      <w:pPr>
        <w:pStyle w:val="aa"/>
        <w:tabs>
          <w:tab w:val="left" w:pos="1134"/>
        </w:tabs>
        <w:spacing w:line="360" w:lineRule="auto"/>
        <w:ind w:firstLine="709"/>
        <w:jc w:val="left"/>
        <w:rPr>
          <w:rFonts w:cs="Times New Roman"/>
          <w:szCs w:val="24"/>
          <w:u w:val="single"/>
        </w:rPr>
      </w:pPr>
      <w:r w:rsidRPr="006E0E9B">
        <w:rPr>
          <w:rFonts w:cs="Times New Roman"/>
          <w:szCs w:val="24"/>
          <w:u w:val="single"/>
        </w:rPr>
        <w:t>Среднее общее образование</w:t>
      </w:r>
    </w:p>
    <w:p w:rsidR="00291F68" w:rsidRPr="00166A5D" w:rsidRDefault="00291F68" w:rsidP="00D153A3">
      <w:pPr>
        <w:pStyle w:val="aa"/>
        <w:tabs>
          <w:tab w:val="left" w:pos="1134"/>
        </w:tabs>
        <w:spacing w:line="360" w:lineRule="auto"/>
        <w:ind w:firstLine="709"/>
        <w:rPr>
          <w:rFonts w:cs="Times New Roman"/>
          <w:szCs w:val="24"/>
        </w:rPr>
      </w:pPr>
      <w:r w:rsidRPr="00166A5D">
        <w:rPr>
          <w:rFonts w:cs="Times New Roman"/>
          <w:szCs w:val="24"/>
        </w:rPr>
        <w:t>Организация углублённого изучения предмета осуществляется за счёт час</w:t>
      </w:r>
      <w:r w:rsidR="00AC4DBB">
        <w:rPr>
          <w:rFonts w:cs="Times New Roman"/>
          <w:szCs w:val="24"/>
        </w:rPr>
        <w:t>ов филологического профиля (6 час.</w:t>
      </w:r>
      <w:r w:rsidRPr="00166A5D">
        <w:rPr>
          <w:rFonts w:cs="Times New Roman"/>
          <w:szCs w:val="24"/>
        </w:rPr>
        <w:t xml:space="preserve">) и называется </w:t>
      </w:r>
      <w:r w:rsidRPr="00E77BE3">
        <w:rPr>
          <w:rFonts w:cs="Times New Roman"/>
          <w:b/>
          <w:szCs w:val="24"/>
          <w:u w:val="single"/>
        </w:rPr>
        <w:t>профильным.</w:t>
      </w:r>
    </w:p>
    <w:p w:rsidR="00291F68" w:rsidRPr="00BE1D8D" w:rsidRDefault="00291F68" w:rsidP="00D153A3">
      <w:pPr>
        <w:pStyle w:val="aa"/>
        <w:tabs>
          <w:tab w:val="left" w:pos="1134"/>
        </w:tabs>
        <w:spacing w:line="360" w:lineRule="auto"/>
        <w:ind w:firstLine="709"/>
        <w:rPr>
          <w:rFonts w:cs="Times New Roman"/>
          <w:szCs w:val="24"/>
        </w:rPr>
      </w:pPr>
      <w:r w:rsidRPr="00166A5D">
        <w:rPr>
          <w:rFonts w:cs="Times New Roman"/>
          <w:szCs w:val="24"/>
        </w:rPr>
        <w:t>Для угл</w:t>
      </w:r>
      <w:r w:rsidR="00A67C8F">
        <w:rPr>
          <w:rFonts w:cs="Times New Roman"/>
          <w:szCs w:val="24"/>
        </w:rPr>
        <w:t>ублё</w:t>
      </w:r>
      <w:r w:rsidRPr="00166A5D">
        <w:rPr>
          <w:rFonts w:cs="Times New Roman"/>
          <w:szCs w:val="24"/>
        </w:rPr>
        <w:t>нного обучения используются УМК, содержащие систематическое изложение</w:t>
      </w:r>
      <w:r w:rsidR="00D153A3">
        <w:rPr>
          <w:rFonts w:cs="Times New Roman"/>
          <w:szCs w:val="24"/>
        </w:rPr>
        <w:t xml:space="preserve"> </w:t>
      </w:r>
      <w:r w:rsidR="00A67C8F">
        <w:rPr>
          <w:rFonts w:cs="Times New Roman"/>
          <w:szCs w:val="24"/>
        </w:rPr>
        <w:t>содержания предмета на углублё</w:t>
      </w:r>
      <w:r w:rsidRPr="00166A5D">
        <w:rPr>
          <w:rFonts w:cs="Times New Roman"/>
          <w:szCs w:val="24"/>
        </w:rPr>
        <w:t>нн</w:t>
      </w:r>
      <w:r w:rsidR="00E84486">
        <w:rPr>
          <w:rFonts w:cs="Times New Roman"/>
          <w:szCs w:val="24"/>
        </w:rPr>
        <w:t>ом уровне. Предлагаемые комплекс</w:t>
      </w:r>
      <w:r w:rsidRPr="00166A5D">
        <w:rPr>
          <w:rFonts w:cs="Times New Roman"/>
          <w:szCs w:val="24"/>
        </w:rPr>
        <w:t xml:space="preserve">ы УМК необходимо использовать творчески, с учетом индивидуальных способностей каждого ученика. Основными характеристиками УМК являются: учет европейских стандартов в области изучения иностранных языков, развитие коммуникативных умений в говорении, аудировании, чтении, письме. Все УМК </w:t>
      </w:r>
      <w:r w:rsidR="000C38CA">
        <w:rPr>
          <w:rFonts w:cs="Times New Roman"/>
          <w:szCs w:val="24"/>
        </w:rPr>
        <w:t>должны соответствовать</w:t>
      </w:r>
      <w:r w:rsidRPr="00166A5D">
        <w:rPr>
          <w:rFonts w:cs="Times New Roman"/>
          <w:szCs w:val="24"/>
        </w:rPr>
        <w:t xml:space="preserve"> </w:t>
      </w:r>
      <w:r w:rsidR="00115F71">
        <w:rPr>
          <w:rFonts w:cs="Times New Roman"/>
          <w:szCs w:val="24"/>
        </w:rPr>
        <w:t>ФГОС.</w:t>
      </w:r>
    </w:p>
    <w:p w:rsidR="00DD3FAE" w:rsidRDefault="00DD3FAE" w:rsidP="00BA4CA2">
      <w:pPr>
        <w:spacing w:after="0" w:line="360" w:lineRule="auto"/>
        <w:ind w:firstLine="709"/>
        <w:rPr>
          <w:rFonts w:ascii="Times New Roman" w:hAnsi="Times New Roman"/>
          <w:b/>
          <w:bCs/>
          <w:i/>
          <w:sz w:val="24"/>
          <w:szCs w:val="24"/>
        </w:rPr>
      </w:pPr>
    </w:p>
    <w:tbl>
      <w:tblPr>
        <w:tblW w:w="9762" w:type="dxa"/>
        <w:tblInd w:w="108" w:type="dxa"/>
        <w:tblLayout w:type="fixed"/>
        <w:tblLook w:val="0000" w:firstRow="0" w:lastRow="0" w:firstColumn="0" w:lastColumn="0" w:noHBand="0" w:noVBand="0"/>
      </w:tblPr>
      <w:tblGrid>
        <w:gridCol w:w="3780"/>
        <w:gridCol w:w="432"/>
        <w:gridCol w:w="608"/>
        <w:gridCol w:w="425"/>
        <w:gridCol w:w="425"/>
        <w:gridCol w:w="426"/>
        <w:gridCol w:w="567"/>
        <w:gridCol w:w="567"/>
        <w:gridCol w:w="26"/>
        <w:gridCol w:w="484"/>
        <w:gridCol w:w="456"/>
        <w:gridCol w:w="709"/>
        <w:gridCol w:w="857"/>
      </w:tblGrid>
      <w:tr w:rsidR="008A02BA" w:rsidRPr="00166A5D"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spacing w:after="0"/>
              <w:jc w:val="both"/>
              <w:rPr>
                <w:rFonts w:ascii="Times New Roman" w:hAnsi="Times New Roman"/>
                <w:b/>
                <w:sz w:val="24"/>
                <w:szCs w:val="24"/>
              </w:rPr>
            </w:pPr>
            <w:r w:rsidRPr="00166A5D">
              <w:rPr>
                <w:rFonts w:ascii="Times New Roman" w:hAnsi="Times New Roman"/>
                <w:b/>
                <w:sz w:val="24"/>
                <w:szCs w:val="24"/>
              </w:rPr>
              <w:lastRenderedPageBreak/>
              <w:t>Уровень и количество часов программы</w:t>
            </w:r>
          </w:p>
        </w:tc>
        <w:tc>
          <w:tcPr>
            <w:tcW w:w="5982" w:type="dxa"/>
            <w:gridSpan w:val="12"/>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115F71">
            <w:pPr>
              <w:tabs>
                <w:tab w:val="left" w:pos="0"/>
              </w:tabs>
              <w:snapToGrid w:val="0"/>
              <w:jc w:val="center"/>
              <w:rPr>
                <w:rFonts w:ascii="Times New Roman" w:hAnsi="Times New Roman"/>
                <w:b/>
                <w:sz w:val="24"/>
                <w:szCs w:val="24"/>
              </w:rPr>
            </w:pPr>
            <w:r w:rsidRPr="00166A5D">
              <w:rPr>
                <w:rFonts w:ascii="Times New Roman" w:hAnsi="Times New Roman"/>
                <w:b/>
                <w:sz w:val="24"/>
                <w:szCs w:val="24"/>
              </w:rPr>
              <w:t>Классы</w:t>
            </w:r>
          </w:p>
        </w:tc>
      </w:tr>
      <w:tr w:rsidR="008A02BA" w:rsidRPr="00166A5D"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w:t>
            </w:r>
          </w:p>
        </w:tc>
        <w:tc>
          <w:tcPr>
            <w:tcW w:w="60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2</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3</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4</w:t>
            </w:r>
          </w:p>
        </w:tc>
        <w:tc>
          <w:tcPr>
            <w:tcW w:w="42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5</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7</w:t>
            </w:r>
          </w:p>
        </w:tc>
        <w:tc>
          <w:tcPr>
            <w:tcW w:w="510" w:type="dxa"/>
            <w:gridSpan w:val="2"/>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8</w:t>
            </w:r>
          </w:p>
        </w:tc>
        <w:tc>
          <w:tcPr>
            <w:tcW w:w="45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9</w:t>
            </w:r>
          </w:p>
        </w:tc>
        <w:tc>
          <w:tcPr>
            <w:tcW w:w="709"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11</w:t>
            </w:r>
          </w:p>
        </w:tc>
      </w:tr>
      <w:tr w:rsidR="008A02BA" w:rsidRPr="00166A5D" w:rsidTr="00CB1552">
        <w:trPr>
          <w:trHeight w:val="641"/>
        </w:trPr>
        <w:tc>
          <w:tcPr>
            <w:tcW w:w="378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Профильный (филологический) (час.)</w:t>
            </w: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60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2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593" w:type="dxa"/>
            <w:gridSpan w:val="2"/>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84"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709"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6</w:t>
            </w:r>
          </w:p>
        </w:tc>
      </w:tr>
    </w:tbl>
    <w:p w:rsidR="008A02BA" w:rsidRDefault="008A02BA" w:rsidP="00BA4CA2">
      <w:pPr>
        <w:spacing w:after="0" w:line="360" w:lineRule="auto"/>
        <w:ind w:firstLine="709"/>
        <w:rPr>
          <w:rFonts w:ascii="Times New Roman" w:hAnsi="Times New Roman"/>
          <w:b/>
          <w:bCs/>
          <w:i/>
          <w:sz w:val="24"/>
          <w:szCs w:val="24"/>
        </w:rPr>
      </w:pPr>
    </w:p>
    <w:p w:rsidR="00DD3FAE" w:rsidRPr="00B45AEE" w:rsidRDefault="00AC4DBB" w:rsidP="00DE5174">
      <w:pPr>
        <w:spacing w:after="0" w:line="360" w:lineRule="auto"/>
        <w:ind w:firstLine="709"/>
        <w:jc w:val="center"/>
        <w:rPr>
          <w:rFonts w:ascii="Times New Roman" w:hAnsi="Times New Roman"/>
          <w:b/>
          <w:bCs/>
          <w:sz w:val="24"/>
          <w:szCs w:val="24"/>
        </w:rPr>
      </w:pPr>
      <w:r w:rsidRPr="001602E4">
        <w:rPr>
          <w:rFonts w:ascii="Times New Roman" w:hAnsi="Times New Roman"/>
          <w:b/>
          <w:bCs/>
          <w:sz w:val="24"/>
          <w:szCs w:val="24"/>
        </w:rPr>
        <w:t>Рекомендации по организации</w:t>
      </w:r>
      <w:r w:rsidR="00115F71">
        <w:rPr>
          <w:rFonts w:ascii="Times New Roman" w:hAnsi="Times New Roman"/>
          <w:b/>
          <w:bCs/>
          <w:sz w:val="24"/>
          <w:szCs w:val="24"/>
        </w:rPr>
        <w:t xml:space="preserve"> </w:t>
      </w:r>
      <w:r w:rsidRPr="001602E4">
        <w:rPr>
          <w:rFonts w:ascii="Times New Roman" w:hAnsi="Times New Roman"/>
          <w:b/>
          <w:bCs/>
          <w:sz w:val="24"/>
          <w:szCs w:val="24"/>
        </w:rPr>
        <w:t>обучения второму иностранному языку</w:t>
      </w:r>
    </w:p>
    <w:p w:rsidR="00AF14D8" w:rsidRDefault="00786A09" w:rsidP="00115F71">
      <w:pPr>
        <w:pStyle w:val="pj"/>
        <w:spacing w:before="0" w:beforeAutospacing="0" w:after="0" w:afterAutospacing="0" w:line="360" w:lineRule="auto"/>
        <w:ind w:firstLine="709"/>
        <w:jc w:val="both"/>
      </w:pPr>
      <w:r>
        <w:t>При обучении</w:t>
      </w:r>
      <w:r w:rsidR="00AF14D8">
        <w:t xml:space="preserve"> второму иностранному языку </w:t>
      </w:r>
      <w:r>
        <w:t>необходимо ориентироваться на Письмо</w:t>
      </w:r>
      <w:r w:rsidR="00AF14D8">
        <w:t xml:space="preserve"> Департамента государственной политики в сфере общего образования МОиН РФ </w:t>
      </w:r>
      <w:r>
        <w:t>от 17 мая 2018 года № 08-1214.</w:t>
      </w:r>
    </w:p>
    <w:p w:rsidR="00AF14D8" w:rsidRDefault="00786A09" w:rsidP="00115F71">
      <w:pPr>
        <w:pStyle w:val="pj"/>
        <w:spacing w:before="0" w:beforeAutospacing="0" w:after="0" w:afterAutospacing="0" w:line="360" w:lineRule="auto"/>
        <w:ind w:firstLine="709"/>
        <w:jc w:val="both"/>
      </w:pPr>
      <w:r>
        <w:t>«</w:t>
      </w:r>
      <w:r w:rsidR="00AF14D8">
        <w:t xml:space="preserve">Содержание общего образования определяется основной образовательной программой общеобразовательной организации, разрабатываемой и утверждаемой ею самостоятельно в соответствии с федеральными государственными образовательными стандартами (далее - ФГОС) начального, основного и среднего общего образования (приказы Минобрнауки России от 6 октября 2009 г. N </w:t>
      </w:r>
      <w:hyperlink r:id="rId16" w:history="1">
        <w:r w:rsidR="00AF14D8">
          <w:rPr>
            <w:rStyle w:val="a5"/>
          </w:rPr>
          <w:t>373</w:t>
        </w:r>
      </w:hyperlink>
      <w:r w:rsidR="00AF14D8">
        <w:t xml:space="preserve">, от 17 декабря 2010 г. N </w:t>
      </w:r>
      <w:hyperlink r:id="rId17" w:history="1">
        <w:r w:rsidR="00AF14D8">
          <w:rPr>
            <w:rStyle w:val="a5"/>
          </w:rPr>
          <w:t>1897</w:t>
        </w:r>
      </w:hyperlink>
      <w:r w:rsidR="00AF14D8">
        <w:t xml:space="preserve"> и от 17 мая 2012 г. N 413) и с учетом примерной основной общеобразовательной программы (www.fgosreestr.ru) (статьи 12 и 28 Федерального закона от 29 декабря 2012 г. N </w:t>
      </w:r>
      <w:hyperlink r:id="rId18" w:history="1">
        <w:r w:rsidR="00AF14D8">
          <w:rPr>
            <w:rStyle w:val="a5"/>
          </w:rPr>
          <w:t>273-ФЗ</w:t>
        </w:r>
      </w:hyperlink>
      <w:r w:rsidR="00AF14D8">
        <w:t xml:space="preserve"> "Об образовании в Российской Федерации").</w:t>
      </w:r>
    </w:p>
    <w:p w:rsidR="00AF14D8" w:rsidRDefault="00AF14D8" w:rsidP="00115F71">
      <w:pPr>
        <w:pStyle w:val="pj"/>
        <w:spacing w:before="0" w:beforeAutospacing="0" w:after="0" w:afterAutospacing="0" w:line="360" w:lineRule="auto"/>
        <w:ind w:firstLine="709"/>
        <w:jc w:val="both"/>
      </w:pPr>
      <w:r>
        <w:t xml:space="preserve">ФГОС основного общего образования определен перечень обязательных для изучения учебных предметов: русский язык, литература, родной язык, родная литература, </w:t>
      </w:r>
      <w:r w:rsidRPr="00AF14D8">
        <w:rPr>
          <w:b/>
        </w:rPr>
        <w:t>иностранный язык, второй иностранный язык</w:t>
      </w:r>
      <w:r>
        <w:t>, история России, всеобщая история, обществознание, география, математика, алгебра, геометрия,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основы безопасности жизнедеятельности.</w:t>
      </w:r>
    </w:p>
    <w:p w:rsidR="00AF14D8" w:rsidRDefault="00AF14D8" w:rsidP="00115F71">
      <w:pPr>
        <w:pStyle w:val="pj"/>
        <w:spacing w:before="0" w:beforeAutospacing="0" w:after="0" w:afterAutospacing="0" w:line="360" w:lineRule="auto"/>
        <w:ind w:firstLine="709"/>
        <w:jc w:val="both"/>
      </w:pPr>
      <w:r>
        <w:t xml:space="preserve">Таким образом, в соответствии с ФГОС основного общего образования изучение "Второго иностранного языка" предусматривается на уровне основного общего образования (5 - 9 классы) и </w:t>
      </w:r>
      <w:r w:rsidRPr="00786A09">
        <w:rPr>
          <w:u w:val="single"/>
        </w:rPr>
        <w:t>является обязательным</w:t>
      </w:r>
      <w:r>
        <w:t>.</w:t>
      </w:r>
    </w:p>
    <w:p w:rsidR="00987EA8" w:rsidRDefault="00AF14D8" w:rsidP="00110060">
      <w:pPr>
        <w:pStyle w:val="pj"/>
        <w:spacing w:before="0" w:beforeAutospacing="0" w:after="0" w:afterAutospacing="0" w:line="360" w:lineRule="auto"/>
        <w:ind w:firstLine="709"/>
        <w:jc w:val="both"/>
      </w:pPr>
      <w:r>
        <w:t>Дополнительно информируем, что Стратегией инновационного развития Российской Федерации на период до 2020 года применительно к сфере образования поставлена задача по формированию у граждан нашей страны компетенций, отвечающих требованиям XXI века, включа</w:t>
      </w:r>
      <w:r w:rsidR="00937258">
        <w:t>я владение иностранными языками</w:t>
      </w:r>
      <w:r w:rsidR="00786A09">
        <w:t>»</w:t>
      </w:r>
      <w:r w:rsidR="00937258">
        <w:t>.</w:t>
      </w:r>
    </w:p>
    <w:p w:rsidR="00987EA8" w:rsidRDefault="00987EA8" w:rsidP="00110060">
      <w:pPr>
        <w:spacing w:after="0" w:line="360" w:lineRule="auto"/>
        <w:ind w:firstLine="709"/>
        <w:jc w:val="both"/>
        <w:rPr>
          <w:rFonts w:ascii="Times New Roman" w:hAnsi="Times New Roman"/>
          <w:sz w:val="24"/>
          <w:szCs w:val="24"/>
        </w:rPr>
      </w:pPr>
      <w:r w:rsidRPr="007A7755">
        <w:rPr>
          <w:rFonts w:ascii="Times New Roman" w:hAnsi="Times New Roman"/>
          <w:sz w:val="24"/>
          <w:szCs w:val="24"/>
        </w:rPr>
        <w:t xml:space="preserve">В базисном учебном плане </w:t>
      </w:r>
      <w:r>
        <w:rPr>
          <w:rFonts w:ascii="Times New Roman" w:hAnsi="Times New Roman"/>
          <w:sz w:val="24"/>
          <w:szCs w:val="24"/>
        </w:rPr>
        <w:t>показана</w:t>
      </w:r>
      <w:r w:rsidRPr="007A7755">
        <w:rPr>
          <w:rFonts w:ascii="Times New Roman" w:hAnsi="Times New Roman"/>
          <w:sz w:val="24"/>
          <w:szCs w:val="24"/>
        </w:rPr>
        <w:t xml:space="preserve"> возможность изучения второго иностранного языка с 5 класса (см. варианты базисного учебного плана).</w:t>
      </w:r>
    </w:p>
    <w:p w:rsidR="00FF0A7F" w:rsidRDefault="00FF0A7F" w:rsidP="00110060">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Изучение второго иностранного языка в 10 и 11 классах может осуществляться по желанию обучающихся и их родителей.</w:t>
      </w:r>
    </w:p>
    <w:p w:rsidR="00C71290" w:rsidRDefault="00C71290" w:rsidP="00BA4CA2">
      <w:pPr>
        <w:spacing w:after="0" w:line="360" w:lineRule="auto"/>
        <w:ind w:firstLine="709"/>
        <w:rPr>
          <w:rFonts w:ascii="Times New Roman" w:hAnsi="Times New Roman"/>
          <w:sz w:val="24"/>
          <w:szCs w:val="24"/>
        </w:rPr>
      </w:pPr>
    </w:p>
    <w:tbl>
      <w:tblPr>
        <w:tblW w:w="9762" w:type="dxa"/>
        <w:tblInd w:w="108" w:type="dxa"/>
        <w:tblLayout w:type="fixed"/>
        <w:tblLook w:val="0000" w:firstRow="0" w:lastRow="0" w:firstColumn="0" w:lastColumn="0" w:noHBand="0" w:noVBand="0"/>
      </w:tblPr>
      <w:tblGrid>
        <w:gridCol w:w="3780"/>
        <w:gridCol w:w="432"/>
        <w:gridCol w:w="608"/>
        <w:gridCol w:w="425"/>
        <w:gridCol w:w="425"/>
        <w:gridCol w:w="426"/>
        <w:gridCol w:w="567"/>
        <w:gridCol w:w="567"/>
        <w:gridCol w:w="26"/>
        <w:gridCol w:w="484"/>
        <w:gridCol w:w="456"/>
        <w:gridCol w:w="709"/>
        <w:gridCol w:w="857"/>
      </w:tblGrid>
      <w:tr w:rsidR="008A02BA" w:rsidRPr="00166A5D"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spacing w:after="0"/>
              <w:jc w:val="both"/>
              <w:rPr>
                <w:rFonts w:ascii="Times New Roman" w:hAnsi="Times New Roman"/>
                <w:b/>
                <w:sz w:val="24"/>
                <w:szCs w:val="24"/>
              </w:rPr>
            </w:pPr>
            <w:r w:rsidRPr="00166A5D">
              <w:rPr>
                <w:rFonts w:ascii="Times New Roman" w:hAnsi="Times New Roman"/>
                <w:b/>
                <w:sz w:val="24"/>
                <w:szCs w:val="24"/>
              </w:rPr>
              <w:t>Уровень и количество часов программы</w:t>
            </w:r>
          </w:p>
        </w:tc>
        <w:tc>
          <w:tcPr>
            <w:tcW w:w="5982" w:type="dxa"/>
            <w:gridSpan w:val="12"/>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110060">
            <w:pPr>
              <w:tabs>
                <w:tab w:val="left" w:pos="0"/>
              </w:tabs>
              <w:snapToGrid w:val="0"/>
              <w:jc w:val="center"/>
              <w:rPr>
                <w:rFonts w:ascii="Times New Roman" w:hAnsi="Times New Roman"/>
                <w:b/>
                <w:sz w:val="24"/>
                <w:szCs w:val="24"/>
              </w:rPr>
            </w:pPr>
            <w:r w:rsidRPr="00166A5D">
              <w:rPr>
                <w:rFonts w:ascii="Times New Roman" w:hAnsi="Times New Roman"/>
                <w:b/>
                <w:sz w:val="24"/>
                <w:szCs w:val="24"/>
              </w:rPr>
              <w:t>Классы</w:t>
            </w:r>
          </w:p>
        </w:tc>
      </w:tr>
      <w:tr w:rsidR="008A02BA" w:rsidRPr="00166A5D"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sz w:val="24"/>
                <w:szCs w:val="24"/>
              </w:rPr>
            </w:pP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w:t>
            </w:r>
          </w:p>
        </w:tc>
        <w:tc>
          <w:tcPr>
            <w:tcW w:w="60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2</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3</w:t>
            </w: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4</w:t>
            </w:r>
          </w:p>
        </w:tc>
        <w:tc>
          <w:tcPr>
            <w:tcW w:w="42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5</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7</w:t>
            </w:r>
          </w:p>
        </w:tc>
        <w:tc>
          <w:tcPr>
            <w:tcW w:w="510" w:type="dxa"/>
            <w:gridSpan w:val="2"/>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8</w:t>
            </w:r>
          </w:p>
        </w:tc>
        <w:tc>
          <w:tcPr>
            <w:tcW w:w="45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9</w:t>
            </w:r>
          </w:p>
        </w:tc>
        <w:tc>
          <w:tcPr>
            <w:tcW w:w="709"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b/>
                <w:sz w:val="24"/>
                <w:szCs w:val="24"/>
              </w:rPr>
            </w:pPr>
            <w:r w:rsidRPr="00166A5D">
              <w:rPr>
                <w:rFonts w:ascii="Times New Roman" w:hAnsi="Times New Roman"/>
                <w:b/>
                <w:sz w:val="24"/>
                <w:szCs w:val="24"/>
              </w:rPr>
              <w:t>11</w:t>
            </w:r>
          </w:p>
        </w:tc>
      </w:tr>
      <w:tr w:rsidR="008A02BA" w:rsidRPr="00166A5D" w:rsidTr="00CB1552">
        <w:trPr>
          <w:trHeight w:val="335"/>
        </w:trPr>
        <w:tc>
          <w:tcPr>
            <w:tcW w:w="3780"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pStyle w:val="6"/>
              <w:tabs>
                <w:tab w:val="left" w:pos="0"/>
              </w:tabs>
              <w:snapToGrid w:val="0"/>
              <w:spacing w:before="0" w:after="0"/>
              <w:jc w:val="both"/>
              <w:rPr>
                <w:rFonts w:cs="Times New Roman"/>
                <w:sz w:val="24"/>
                <w:szCs w:val="24"/>
              </w:rPr>
            </w:pPr>
            <w:r w:rsidRPr="00166A5D">
              <w:rPr>
                <w:rFonts w:cs="Times New Roman"/>
                <w:sz w:val="24"/>
                <w:szCs w:val="24"/>
              </w:rPr>
              <w:t>Второй иностранный язык (час.)</w:t>
            </w:r>
          </w:p>
        </w:tc>
        <w:tc>
          <w:tcPr>
            <w:tcW w:w="432"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608"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25"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p>
        </w:tc>
        <w:tc>
          <w:tcPr>
            <w:tcW w:w="42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c>
          <w:tcPr>
            <w:tcW w:w="593" w:type="dxa"/>
            <w:gridSpan w:val="2"/>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c>
          <w:tcPr>
            <w:tcW w:w="484"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c>
          <w:tcPr>
            <w:tcW w:w="456"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c>
          <w:tcPr>
            <w:tcW w:w="709" w:type="dxa"/>
            <w:tcBorders>
              <w:top w:val="single" w:sz="4" w:space="0" w:color="000000"/>
              <w:left w:val="single" w:sz="4" w:space="0" w:color="000000"/>
              <w:bottom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166A5D" w:rsidRDefault="008A02BA" w:rsidP="00CB1552">
            <w:pPr>
              <w:tabs>
                <w:tab w:val="left" w:pos="0"/>
              </w:tabs>
              <w:snapToGrid w:val="0"/>
              <w:jc w:val="both"/>
              <w:rPr>
                <w:rFonts w:ascii="Times New Roman" w:hAnsi="Times New Roman"/>
                <w:i/>
                <w:sz w:val="24"/>
                <w:szCs w:val="24"/>
              </w:rPr>
            </w:pPr>
            <w:r w:rsidRPr="00166A5D">
              <w:rPr>
                <w:rFonts w:ascii="Times New Roman" w:hAnsi="Times New Roman"/>
                <w:i/>
                <w:sz w:val="24"/>
                <w:szCs w:val="24"/>
              </w:rPr>
              <w:t>2</w:t>
            </w:r>
          </w:p>
        </w:tc>
      </w:tr>
    </w:tbl>
    <w:p w:rsidR="008A02BA" w:rsidRDefault="008A02BA" w:rsidP="00BA4CA2">
      <w:pPr>
        <w:spacing w:after="0" w:line="360" w:lineRule="auto"/>
        <w:ind w:firstLine="709"/>
        <w:rPr>
          <w:rFonts w:ascii="Times New Roman" w:hAnsi="Times New Roman"/>
          <w:sz w:val="24"/>
          <w:szCs w:val="24"/>
        </w:rPr>
      </w:pPr>
    </w:p>
    <w:p w:rsidR="00734E47" w:rsidRPr="00166A5D" w:rsidRDefault="00734E47" w:rsidP="00110060">
      <w:pPr>
        <w:pStyle w:val="a3"/>
        <w:spacing w:before="0" w:beforeAutospacing="0" w:after="0" w:afterAutospacing="0" w:line="360" w:lineRule="auto"/>
        <w:ind w:firstLine="709"/>
        <w:jc w:val="both"/>
      </w:pPr>
      <w:r w:rsidRPr="00166A5D">
        <w:t xml:space="preserve">Объективно английский язык является самым распространенным среди изучаемых языков в школе. Следовательно, в большинстве случаев при организации билингвального образования английский язык - это первый иностранный, а в качестве второго учащиеся могут выбрать один из иностранных языков </w:t>
      </w:r>
      <w:r>
        <w:t xml:space="preserve">с учетом языковой региональной политики </w:t>
      </w:r>
      <w:r w:rsidR="007732B1">
        <w:t xml:space="preserve">Липецкой области </w:t>
      </w:r>
      <w:r w:rsidRPr="00166A5D">
        <w:t>(</w:t>
      </w:r>
      <w:r w:rsidR="00A46B0B" w:rsidRPr="00166A5D">
        <w:t>немецкий</w:t>
      </w:r>
      <w:r w:rsidR="00A46B0B">
        <w:t>,</w:t>
      </w:r>
      <w:r w:rsidR="00A46B0B" w:rsidRPr="00166A5D">
        <w:t xml:space="preserve"> </w:t>
      </w:r>
      <w:r w:rsidRPr="00166A5D">
        <w:t xml:space="preserve">французский, </w:t>
      </w:r>
      <w:r w:rsidR="00A46B0B">
        <w:t>испанский</w:t>
      </w:r>
      <w:r>
        <w:t>, итальянский, китайский и др.</w:t>
      </w:r>
      <w:r w:rsidRPr="00166A5D">
        <w:t xml:space="preserve">). </w:t>
      </w:r>
    </w:p>
    <w:p w:rsidR="00291F68" w:rsidRPr="00A46B0B" w:rsidRDefault="00291F68" w:rsidP="00110060">
      <w:pPr>
        <w:pStyle w:val="a3"/>
        <w:spacing w:before="0" w:beforeAutospacing="0" w:after="0" w:afterAutospacing="0" w:line="360" w:lineRule="auto"/>
        <w:ind w:firstLine="709"/>
        <w:jc w:val="both"/>
      </w:pPr>
      <w:r w:rsidRPr="00166A5D">
        <w:t xml:space="preserve">В </w:t>
      </w:r>
      <w:r w:rsidR="00734E47">
        <w:t xml:space="preserve">настоящее время в </w:t>
      </w:r>
      <w:r w:rsidRPr="00166A5D">
        <w:t xml:space="preserve">Липецкой области, как и в других регионах России, резко снижается изучение французского и немецкого языков, что противоречит принципу языкового плюрализма, провозглашенного ЮНЕСКО. Для сохранения баланса изучения иностранных языков и расширения языкового поля учащихся филологического профиля необходимо поддерживать изучение всех иностранных языков на территории региона за счет введения </w:t>
      </w:r>
      <w:r w:rsidRPr="00FF0A7F">
        <w:t>второго иностранного языка (ИЯ2)</w:t>
      </w:r>
      <w:r w:rsidR="00A46B0B" w:rsidRPr="00A46B0B">
        <w:t xml:space="preserve"> с учётом региональной языковой политики.</w:t>
      </w:r>
    </w:p>
    <w:p w:rsidR="008241CF" w:rsidRPr="008241CF" w:rsidRDefault="008241CF" w:rsidP="00110060">
      <w:pPr>
        <w:spacing w:after="0" w:line="360" w:lineRule="auto"/>
        <w:ind w:firstLine="709"/>
        <w:jc w:val="center"/>
        <w:rPr>
          <w:rFonts w:ascii="Times New Roman" w:hAnsi="Times New Roman"/>
          <w:b/>
          <w:sz w:val="24"/>
          <w:szCs w:val="24"/>
          <w:lang w:eastAsia="ru-RU"/>
        </w:rPr>
      </w:pPr>
      <w:r w:rsidRPr="008241CF">
        <w:rPr>
          <w:rFonts w:ascii="Times New Roman" w:hAnsi="Times New Roman"/>
          <w:b/>
          <w:sz w:val="24"/>
          <w:szCs w:val="24"/>
          <w:lang w:eastAsia="ru-RU"/>
        </w:rPr>
        <w:t>Планируемые результаты освоения учебного предмета.</w:t>
      </w:r>
    </w:p>
    <w:p w:rsidR="008241CF" w:rsidRDefault="008241CF" w:rsidP="00110060">
      <w:pPr>
        <w:spacing w:after="0" w:line="360" w:lineRule="auto"/>
        <w:ind w:firstLine="709"/>
        <w:jc w:val="both"/>
        <w:rPr>
          <w:rFonts w:ascii="Times New Roman" w:hAnsi="Times New Roman"/>
          <w:sz w:val="24"/>
          <w:szCs w:val="24"/>
          <w:lang w:eastAsia="ru-RU"/>
        </w:rPr>
      </w:pPr>
    </w:p>
    <w:p w:rsidR="008241CF" w:rsidRPr="008241CF" w:rsidRDefault="008241CF" w:rsidP="00110060">
      <w:pPr>
        <w:spacing w:after="0" w:line="360" w:lineRule="auto"/>
        <w:ind w:firstLine="709"/>
        <w:jc w:val="both"/>
        <w:rPr>
          <w:rFonts w:ascii="Times New Roman" w:hAnsi="Times New Roman"/>
          <w:sz w:val="24"/>
          <w:szCs w:val="24"/>
          <w:lang w:eastAsia="ru-RU"/>
        </w:rPr>
      </w:pPr>
      <w:r w:rsidRPr="008241CF">
        <w:rPr>
          <w:rFonts w:ascii="Times New Roman" w:hAnsi="Times New Roman"/>
          <w:sz w:val="24"/>
          <w:szCs w:val="24"/>
          <w:lang w:eastAsia="ru-RU"/>
        </w:rPr>
        <w:t>Планируемые результаты освоения учебного предмета, представленные в рабочих программах,</w:t>
      </w:r>
      <w:r>
        <w:rPr>
          <w:rFonts w:ascii="Times New Roman" w:hAnsi="Times New Roman"/>
          <w:sz w:val="24"/>
          <w:szCs w:val="24"/>
          <w:lang w:eastAsia="ru-RU"/>
        </w:rPr>
        <w:t xml:space="preserve"> </w:t>
      </w:r>
      <w:r w:rsidRPr="008241CF">
        <w:rPr>
          <w:rFonts w:ascii="Times New Roman" w:hAnsi="Times New Roman"/>
          <w:sz w:val="24"/>
          <w:szCs w:val="24"/>
          <w:lang w:eastAsia="ru-RU"/>
        </w:rPr>
        <w:t>должны соответствовать структурн</w:t>
      </w:r>
      <w:r>
        <w:rPr>
          <w:rFonts w:ascii="Times New Roman" w:hAnsi="Times New Roman"/>
          <w:sz w:val="24"/>
          <w:szCs w:val="24"/>
          <w:lang w:eastAsia="ru-RU"/>
        </w:rPr>
        <w:t xml:space="preserve">ому компоненту целевого раздела </w:t>
      </w:r>
      <w:r w:rsidRPr="008241CF">
        <w:rPr>
          <w:rFonts w:ascii="Times New Roman" w:hAnsi="Times New Roman"/>
          <w:sz w:val="24"/>
          <w:szCs w:val="24"/>
          <w:lang w:eastAsia="ru-RU"/>
        </w:rPr>
        <w:t>основной образовательной программы</w:t>
      </w:r>
      <w:r>
        <w:rPr>
          <w:rFonts w:ascii="Times New Roman" w:hAnsi="Times New Roman"/>
          <w:sz w:val="24"/>
          <w:szCs w:val="24"/>
          <w:lang w:eastAsia="ru-RU"/>
        </w:rPr>
        <w:t xml:space="preserve"> начального/</w:t>
      </w:r>
      <w:r w:rsidRPr="008241CF">
        <w:rPr>
          <w:rFonts w:ascii="Times New Roman" w:hAnsi="Times New Roman"/>
          <w:sz w:val="24"/>
          <w:szCs w:val="24"/>
          <w:lang w:eastAsia="ru-RU"/>
        </w:rPr>
        <w:t>основного/</w:t>
      </w:r>
      <w:r>
        <w:rPr>
          <w:rFonts w:ascii="Times New Roman" w:hAnsi="Times New Roman"/>
          <w:sz w:val="24"/>
          <w:szCs w:val="24"/>
          <w:lang w:eastAsia="ru-RU"/>
        </w:rPr>
        <w:t xml:space="preserve">среднего общего образования </w:t>
      </w:r>
      <w:r w:rsidRPr="008241CF">
        <w:rPr>
          <w:rFonts w:ascii="Times New Roman" w:hAnsi="Times New Roman"/>
          <w:sz w:val="24"/>
          <w:szCs w:val="24"/>
          <w:lang w:eastAsia="ru-RU"/>
        </w:rPr>
        <w:t xml:space="preserve">общеобразовательной организации «Планируемые результаты </w:t>
      </w:r>
      <w:r>
        <w:rPr>
          <w:rFonts w:ascii="Times New Roman" w:hAnsi="Times New Roman"/>
          <w:sz w:val="24"/>
          <w:szCs w:val="24"/>
          <w:lang w:eastAsia="ru-RU"/>
        </w:rPr>
        <w:t xml:space="preserve">освоения обучающимися </w:t>
      </w:r>
      <w:r w:rsidRPr="008241CF">
        <w:rPr>
          <w:rFonts w:ascii="Times New Roman" w:hAnsi="Times New Roman"/>
          <w:sz w:val="24"/>
          <w:szCs w:val="24"/>
          <w:lang w:eastAsia="ru-RU"/>
        </w:rPr>
        <w:t>основной образовательной программы основного/среднего общего образования».</w:t>
      </w:r>
      <w:r w:rsidR="00110060">
        <w:rPr>
          <w:rFonts w:ascii="Times New Roman" w:hAnsi="Times New Roman"/>
          <w:sz w:val="24"/>
          <w:szCs w:val="24"/>
          <w:lang w:eastAsia="ru-RU"/>
        </w:rPr>
        <w:t xml:space="preserve"> </w:t>
      </w:r>
      <w:r w:rsidRPr="008241CF">
        <w:rPr>
          <w:rFonts w:ascii="Times New Roman" w:hAnsi="Times New Roman"/>
          <w:sz w:val="24"/>
          <w:szCs w:val="24"/>
          <w:lang w:eastAsia="ru-RU"/>
        </w:rPr>
        <w:t>Достижение планируемых личностных, метапредметных и предметных результатов целесообразно определять по состоянию</w:t>
      </w:r>
      <w:r>
        <w:rPr>
          <w:rFonts w:ascii="Times New Roman" w:hAnsi="Times New Roman"/>
          <w:sz w:val="24"/>
          <w:szCs w:val="24"/>
          <w:lang w:eastAsia="ru-RU"/>
        </w:rPr>
        <w:t xml:space="preserve"> </w:t>
      </w:r>
      <w:r w:rsidRPr="008241CF">
        <w:rPr>
          <w:rFonts w:ascii="Times New Roman" w:hAnsi="Times New Roman"/>
          <w:sz w:val="24"/>
          <w:szCs w:val="24"/>
          <w:lang w:eastAsia="ru-RU"/>
        </w:rPr>
        <w:t>на конец каждого года обучения. На уровне среднего общего образования представляются две группы результатов: результаты базового и углубленного уровней. Результаты базового уровня ориен</w:t>
      </w:r>
      <w:r>
        <w:rPr>
          <w:rFonts w:ascii="Times New Roman" w:hAnsi="Times New Roman"/>
          <w:sz w:val="24"/>
          <w:szCs w:val="24"/>
          <w:lang w:eastAsia="ru-RU"/>
        </w:rPr>
        <w:t xml:space="preserve">тированы на общую </w:t>
      </w:r>
      <w:r w:rsidRPr="008241CF">
        <w:rPr>
          <w:rFonts w:ascii="Times New Roman" w:hAnsi="Times New Roman"/>
          <w:sz w:val="24"/>
          <w:szCs w:val="24"/>
          <w:lang w:eastAsia="ru-RU"/>
        </w:rPr>
        <w:t xml:space="preserve">функциональную грамотность, получение компетентностей для повседневной жизни и общего уровня развития. Результаты углубленного уровня ориентированы на получение компетентностей для последующей профессиональной деятельности как в </w:t>
      </w:r>
      <w:r>
        <w:rPr>
          <w:rFonts w:ascii="Times New Roman" w:hAnsi="Times New Roman"/>
          <w:sz w:val="24"/>
          <w:szCs w:val="24"/>
          <w:lang w:eastAsia="ru-RU"/>
        </w:rPr>
        <w:t xml:space="preserve">рамках данной </w:t>
      </w:r>
      <w:r w:rsidRPr="008241CF">
        <w:rPr>
          <w:rFonts w:ascii="Times New Roman" w:hAnsi="Times New Roman"/>
          <w:sz w:val="24"/>
          <w:szCs w:val="24"/>
          <w:lang w:eastAsia="ru-RU"/>
        </w:rPr>
        <w:t xml:space="preserve">предметной области, так и в смежных с ней областях. </w:t>
      </w:r>
    </w:p>
    <w:p w:rsidR="004B2535" w:rsidRPr="00166A5D" w:rsidRDefault="00743063" w:rsidP="00110060">
      <w:pPr>
        <w:spacing w:after="0" w:line="360" w:lineRule="auto"/>
        <w:ind w:firstLine="709"/>
        <w:contextualSpacing/>
        <w:jc w:val="both"/>
        <w:rPr>
          <w:rFonts w:ascii="Times New Roman" w:hAnsi="Times New Roman"/>
          <w:sz w:val="24"/>
          <w:szCs w:val="24"/>
        </w:rPr>
      </w:pPr>
      <w:r w:rsidRPr="00166A5D">
        <w:rPr>
          <w:rFonts w:ascii="Times New Roman" w:hAnsi="Times New Roman"/>
          <w:b/>
          <w:bCs/>
          <w:sz w:val="24"/>
          <w:szCs w:val="24"/>
        </w:rPr>
        <w:lastRenderedPageBreak/>
        <w:t>Итоговый контроль в формате ОГЭ</w:t>
      </w:r>
      <w:r w:rsidR="00291F68" w:rsidRPr="00166A5D">
        <w:rPr>
          <w:rFonts w:ascii="Times New Roman" w:hAnsi="Times New Roman"/>
          <w:b/>
          <w:bCs/>
          <w:sz w:val="24"/>
          <w:szCs w:val="24"/>
        </w:rPr>
        <w:t>/ЕГЭ</w:t>
      </w:r>
      <w:r w:rsidR="00291F68" w:rsidRPr="00166A5D">
        <w:rPr>
          <w:rFonts w:ascii="Times New Roman" w:hAnsi="Times New Roman"/>
          <w:sz w:val="24"/>
          <w:szCs w:val="24"/>
        </w:rPr>
        <w:t xml:space="preserve"> предполагает комплексный подход в обучении иностранному языку: формирование коммуникативно-прагматических умений, готовность к решению проблемных задач, организованность, собранность и навыки работы с текстами разных типов.</w:t>
      </w:r>
    </w:p>
    <w:p w:rsidR="00291F68" w:rsidRPr="00166A5D" w:rsidRDefault="00291F68" w:rsidP="00110060">
      <w:pPr>
        <w:pStyle w:val="13"/>
        <w:spacing w:before="0" w:after="0" w:line="360" w:lineRule="auto"/>
        <w:ind w:firstLine="709"/>
        <w:jc w:val="both"/>
      </w:pPr>
      <w:r w:rsidRPr="00166A5D">
        <w:t>Результативность и успешность экзамен</w:t>
      </w:r>
      <w:r w:rsidR="00743063" w:rsidRPr="00166A5D">
        <w:t>ационных испытаний в формате ОГЭ</w:t>
      </w:r>
      <w:r w:rsidRPr="00166A5D">
        <w:t>/ЕГЭ должны обеспечить УМК по иностранным языкам:</w:t>
      </w:r>
    </w:p>
    <w:p w:rsidR="00291F68" w:rsidRPr="00166A5D" w:rsidRDefault="00291F68" w:rsidP="00110060">
      <w:pPr>
        <w:pStyle w:val="13"/>
        <w:numPr>
          <w:ilvl w:val="0"/>
          <w:numId w:val="5"/>
        </w:numPr>
        <w:spacing w:before="0" w:after="0" w:line="360" w:lineRule="auto"/>
        <w:ind w:left="0" w:firstLine="709"/>
        <w:jc w:val="both"/>
      </w:pPr>
      <w:r w:rsidRPr="00166A5D">
        <w:t xml:space="preserve">наличие тренировочных учебных материалов как продуманной системы упражнений основного модуля для формирования языковых навыков и развития </w:t>
      </w:r>
      <w:r w:rsidR="00831EA2">
        <w:t>речевых</w:t>
      </w:r>
      <w:r w:rsidRPr="00166A5D">
        <w:t xml:space="preserve"> умений чтения</w:t>
      </w:r>
      <w:r w:rsidR="006B71C7">
        <w:t xml:space="preserve"> (а также техники чтения вслух)</w:t>
      </w:r>
      <w:r w:rsidRPr="00166A5D">
        <w:t>, аудирования, письма и говорения (проблемного высказывания, диалога, полилога, дискуссии и др.);</w:t>
      </w:r>
    </w:p>
    <w:p w:rsidR="00291F68" w:rsidRPr="00166A5D" w:rsidRDefault="00291F68" w:rsidP="00110060">
      <w:pPr>
        <w:pStyle w:val="13"/>
        <w:numPr>
          <w:ilvl w:val="0"/>
          <w:numId w:val="5"/>
        </w:numPr>
        <w:spacing w:before="0" w:after="0" w:line="360" w:lineRule="auto"/>
        <w:ind w:left="0" w:firstLine="709"/>
        <w:jc w:val="both"/>
      </w:pPr>
      <w:r w:rsidRPr="00166A5D">
        <w:t xml:space="preserve"> наличие тестовых заданий в качестве приложения к УМК для целенаправленной подготовки к итого</w:t>
      </w:r>
      <w:r w:rsidR="00110060">
        <w:t xml:space="preserve">вому экзамену на всех ступенях: </w:t>
      </w:r>
      <w:r w:rsidR="001D531A">
        <w:t>начального</w:t>
      </w:r>
      <w:r w:rsidRPr="00166A5D">
        <w:t xml:space="preserve">, </w:t>
      </w:r>
      <w:r w:rsidR="001D531A">
        <w:t>основного, среднего (полного) общего образования.</w:t>
      </w:r>
      <w:r w:rsidRPr="00166A5D">
        <w:t xml:space="preserve"> </w:t>
      </w:r>
    </w:p>
    <w:p w:rsidR="00291F68" w:rsidRPr="006B71C7" w:rsidRDefault="00291F68" w:rsidP="00110060">
      <w:pPr>
        <w:pStyle w:val="13"/>
        <w:spacing w:before="0" w:after="0" w:line="360" w:lineRule="auto"/>
        <w:ind w:firstLine="709"/>
        <w:jc w:val="both"/>
        <w:rPr>
          <w:b/>
        </w:rPr>
      </w:pPr>
      <w:r w:rsidRPr="006B71C7">
        <w:rPr>
          <w:b/>
        </w:rPr>
        <w:t xml:space="preserve">Задача учителя — проанализировать достаточность тренировочных учебных материалов, адаптировать их к уровню развития и обученности школьников и организовать  системную подготовку к итоговой аттестации (учебное содержание, формат выполнения, психологический </w:t>
      </w:r>
      <w:r w:rsidR="008329D8">
        <w:rPr>
          <w:b/>
        </w:rPr>
        <w:t xml:space="preserve">и речевой </w:t>
      </w:r>
      <w:r w:rsidRPr="006B71C7">
        <w:rPr>
          <w:b/>
        </w:rPr>
        <w:t>тренинг</w:t>
      </w:r>
      <w:r w:rsidR="008329D8">
        <w:rPr>
          <w:b/>
        </w:rPr>
        <w:t>и</w:t>
      </w:r>
      <w:r w:rsidRPr="006B71C7">
        <w:rPr>
          <w:b/>
        </w:rPr>
        <w:t>).</w:t>
      </w:r>
    </w:p>
    <w:p w:rsidR="00291F68" w:rsidRPr="00166A5D" w:rsidRDefault="00291F68" w:rsidP="00110060">
      <w:pPr>
        <w:pStyle w:val="13"/>
        <w:spacing w:before="0" w:after="0" w:line="360" w:lineRule="auto"/>
        <w:ind w:firstLine="709"/>
        <w:jc w:val="both"/>
      </w:pPr>
      <w:r w:rsidRPr="00166A5D">
        <w:t>Учителям иностранных языков следует обратить вн</w:t>
      </w:r>
      <w:r w:rsidR="00110060">
        <w:t xml:space="preserve">имание на выполнение следующих </w:t>
      </w:r>
      <w:r w:rsidRPr="00166A5D">
        <w:t>задач в течение всего учебного года:</w:t>
      </w:r>
    </w:p>
    <w:p w:rsidR="00291F68" w:rsidRPr="00166A5D" w:rsidRDefault="00110060" w:rsidP="00110060">
      <w:pPr>
        <w:pStyle w:val="13"/>
        <w:spacing w:before="0" w:after="0" w:line="360" w:lineRule="auto"/>
        <w:ind w:firstLine="709"/>
        <w:jc w:val="both"/>
      </w:pPr>
      <w:r>
        <w:t xml:space="preserve"> </w:t>
      </w:r>
      <w:r w:rsidR="00291F68" w:rsidRPr="00166A5D">
        <w:t>- обучение иностранному языку в соответствии с требованиями программы и требованиями к умениям и навы</w:t>
      </w:r>
      <w:r w:rsidR="00AA42D0">
        <w:t>кам, прописанным в Кодификаторе;</w:t>
      </w:r>
    </w:p>
    <w:p w:rsidR="00291F68" w:rsidRPr="00166A5D" w:rsidRDefault="00110060" w:rsidP="00110060">
      <w:pPr>
        <w:pStyle w:val="13"/>
        <w:spacing w:before="0" w:after="0" w:line="360" w:lineRule="auto"/>
        <w:ind w:firstLine="709"/>
        <w:jc w:val="both"/>
      </w:pPr>
      <w:r>
        <w:t xml:space="preserve"> </w:t>
      </w:r>
      <w:r w:rsidR="003C6ED8">
        <w:t>- использование тестовых</w:t>
      </w:r>
      <w:r w:rsidR="00291F68" w:rsidRPr="00166A5D">
        <w:t xml:space="preserve"> форм контроля в сочетании с традиционными формами контроля в обязательном режиме времени;</w:t>
      </w:r>
    </w:p>
    <w:p w:rsidR="00291F68" w:rsidRPr="00166A5D" w:rsidRDefault="00110060" w:rsidP="00110060">
      <w:pPr>
        <w:pStyle w:val="13"/>
        <w:spacing w:before="0" w:after="0" w:line="360" w:lineRule="auto"/>
        <w:ind w:firstLine="709"/>
        <w:jc w:val="both"/>
      </w:pPr>
      <w:r>
        <w:t xml:space="preserve"> </w:t>
      </w:r>
      <w:r w:rsidR="00291F68" w:rsidRPr="00166A5D">
        <w:t xml:space="preserve">- осуществление промежуточного и </w:t>
      </w:r>
      <w:r w:rsidR="003D2D7F">
        <w:t>итогового</w:t>
      </w:r>
      <w:r w:rsidR="00291F68" w:rsidRPr="00166A5D">
        <w:t xml:space="preserve"> контроля в формате диагностического тестирования;</w:t>
      </w:r>
    </w:p>
    <w:p w:rsidR="00291F68" w:rsidRDefault="00110060" w:rsidP="00110060">
      <w:pPr>
        <w:pStyle w:val="13"/>
        <w:spacing w:before="0" w:after="0" w:line="360" w:lineRule="auto"/>
        <w:ind w:firstLine="709"/>
        <w:jc w:val="both"/>
      </w:pPr>
      <w:r>
        <w:t xml:space="preserve"> - </w:t>
      </w:r>
      <w:r w:rsidR="00291F68" w:rsidRPr="00166A5D">
        <w:t xml:space="preserve">формирование у учащихся навыка работы с творческими заданиями </w:t>
      </w:r>
      <w:r w:rsidR="00F96A7D" w:rsidRPr="00166A5D">
        <w:t>проблемного содержания (часть С</w:t>
      </w:r>
      <w:r w:rsidR="00291F68" w:rsidRPr="00166A5D">
        <w:t>).</w:t>
      </w:r>
    </w:p>
    <w:p w:rsidR="003D2D7F" w:rsidRDefault="003D2D7F" w:rsidP="00110060">
      <w:pPr>
        <w:pStyle w:val="13"/>
        <w:spacing w:before="0" w:after="0" w:line="360" w:lineRule="auto"/>
        <w:ind w:firstLine="709"/>
        <w:jc w:val="both"/>
      </w:pPr>
      <w:r w:rsidRPr="00F66B3E">
        <w:t>Публикация на сайте http://www.fipi.ru проектов перспективных моделей измерительных материалов для проведения государственной итоговой аттестации по программам основного общего образования по иностранным языкам (английский, немецкий,</w:t>
      </w:r>
      <w:r w:rsidR="00110060">
        <w:t xml:space="preserve"> французский и испанский языки)</w:t>
      </w:r>
      <w:r w:rsidRPr="00F66B3E">
        <w:t xml:space="preserve"> </w:t>
      </w:r>
      <w:r w:rsidR="00291F68" w:rsidRPr="00F66B3E">
        <w:t>требует отдельного внимания</w:t>
      </w:r>
      <w:r w:rsidRPr="00F66B3E">
        <w:t xml:space="preserve"> в связи с имеющимися отличиями от существующих моделей</w:t>
      </w:r>
      <w:r w:rsidR="00291F68" w:rsidRPr="00F66B3E">
        <w:t>.</w:t>
      </w:r>
    </w:p>
    <w:p w:rsidR="00842F6A" w:rsidRDefault="00291F68" w:rsidP="00110060">
      <w:pPr>
        <w:pStyle w:val="13"/>
        <w:spacing w:before="0" w:after="0" w:line="360" w:lineRule="auto"/>
        <w:ind w:firstLine="709"/>
        <w:jc w:val="both"/>
      </w:pPr>
      <w:r w:rsidRPr="00166A5D">
        <w:t xml:space="preserve">Для своевременной подготовки школьников Федеральный институт педагогических измерений (ФИПИ) размещает </w:t>
      </w:r>
      <w:r w:rsidR="00F96A7D" w:rsidRPr="00166A5D">
        <w:t>всю необходимую информацию об ОГЭ</w:t>
      </w:r>
      <w:r w:rsidRPr="00166A5D">
        <w:t>/ЕГЭ на своем сайте http://www.fipi.ru. На этом же сайте можно</w:t>
      </w:r>
      <w:r w:rsidR="00F96A7D" w:rsidRPr="00166A5D">
        <w:t xml:space="preserve"> найти банк открытых заданий ОГЭ</w:t>
      </w:r>
      <w:r w:rsidRPr="00166A5D">
        <w:t xml:space="preserve">/ЕГЭ </w:t>
      </w:r>
      <w:r w:rsidRPr="00166A5D">
        <w:lastRenderedPageBreak/>
        <w:t>по иностранным языкам. Важно предусмотреть специальные уроки предэкзаменационного повторения, которые необходимо целенаправленно использовать для актуализации знаний учащ</w:t>
      </w:r>
      <w:r w:rsidR="00F96A7D" w:rsidRPr="00166A5D">
        <w:t>ихся по проверяемым в рамках ОГЭ</w:t>
      </w:r>
      <w:r w:rsidRPr="00166A5D">
        <w:t>/ЕГЭ элементам содержания, ознакомления со всеми видами и формами экзаменационной работы, а также для выполнения тренировочных заданий по всем разделам курса.</w:t>
      </w:r>
      <w:r w:rsidR="00842F6A">
        <w:t xml:space="preserve"> </w:t>
      </w:r>
    </w:p>
    <w:p w:rsidR="00193EFF" w:rsidRPr="00193EFF" w:rsidRDefault="00842F6A" w:rsidP="00110060">
      <w:pPr>
        <w:shd w:val="clear" w:color="auto" w:fill="FFFFFF"/>
        <w:spacing w:after="0" w:line="360" w:lineRule="auto"/>
        <w:ind w:firstLine="709"/>
        <w:jc w:val="both"/>
        <w:rPr>
          <w:rFonts w:ascii="Times New Roman" w:hAnsi="Times New Roman"/>
          <w:sz w:val="24"/>
          <w:szCs w:val="24"/>
        </w:rPr>
      </w:pPr>
      <w:r w:rsidRPr="00193EFF">
        <w:rPr>
          <w:rFonts w:ascii="Times New Roman" w:hAnsi="Times New Roman"/>
          <w:sz w:val="24"/>
          <w:szCs w:val="24"/>
        </w:rPr>
        <w:t xml:space="preserve">Тренировочные материалы целесообразно составлять на основе демоверсий ОГЭ/ЕГЭ </w:t>
      </w:r>
      <w:r w:rsidR="00193EFF">
        <w:rPr>
          <w:rFonts w:ascii="Times New Roman" w:hAnsi="Times New Roman"/>
          <w:sz w:val="24"/>
          <w:szCs w:val="24"/>
        </w:rPr>
        <w:t>(</w:t>
      </w:r>
      <w:hyperlink w:history="1">
        <w:r w:rsidR="00110060" w:rsidRPr="00201FCE">
          <w:rPr>
            <w:rStyle w:val="a5"/>
            <w:rFonts w:ascii="Times New Roman" w:hAnsi="Times New Roman"/>
            <w:sz w:val="24"/>
            <w:szCs w:val="24"/>
            <w:lang w:val="en-US"/>
          </w:rPr>
          <w:t>www</w:t>
        </w:r>
        <w:r w:rsidR="00110060" w:rsidRPr="00201FCE">
          <w:rPr>
            <w:rStyle w:val="a5"/>
            <w:rFonts w:ascii="Times New Roman" w:hAnsi="Times New Roman"/>
            <w:sz w:val="24"/>
            <w:szCs w:val="24"/>
          </w:rPr>
          <w:t>.</w:t>
        </w:r>
        <w:r w:rsidR="00110060" w:rsidRPr="00201FCE">
          <w:rPr>
            <w:rStyle w:val="a5"/>
            <w:rFonts w:ascii="Times New Roman" w:hAnsi="Times New Roman"/>
            <w:sz w:val="24"/>
            <w:szCs w:val="24"/>
            <w:lang w:val="en-US"/>
          </w:rPr>
          <w:t>fipi</w:t>
        </w:r>
        <w:r w:rsidR="00110060" w:rsidRPr="00201FCE">
          <w:rPr>
            <w:rStyle w:val="a5"/>
            <w:rFonts w:ascii="Times New Roman" w:hAnsi="Times New Roman"/>
            <w:sz w:val="24"/>
            <w:szCs w:val="24"/>
          </w:rPr>
          <w:t>.</w:t>
        </w:r>
        <w:r w:rsidR="00110060" w:rsidRPr="00201FCE">
          <w:rPr>
            <w:rStyle w:val="a5"/>
            <w:rFonts w:ascii="Times New Roman" w:hAnsi="Times New Roman"/>
            <w:sz w:val="24"/>
            <w:szCs w:val="24"/>
            <w:lang w:val="en-US"/>
          </w:rPr>
          <w:t>ru</w:t>
        </w:r>
        <w:r w:rsidR="00110060" w:rsidRPr="00201FCE">
          <w:rPr>
            <w:rStyle w:val="a5"/>
            <w:rFonts w:ascii="Times New Roman" w:hAnsi="Times New Roman"/>
            <w:sz w:val="24"/>
            <w:szCs w:val="24"/>
          </w:rPr>
          <w:t xml:space="preserve"> -</w:t>
        </w:r>
      </w:hyperlink>
      <w:r w:rsidR="00110060">
        <w:rPr>
          <w:rFonts w:ascii="Times New Roman" w:hAnsi="Times New Roman"/>
          <w:sz w:val="24"/>
          <w:szCs w:val="24"/>
        </w:rPr>
        <w:t xml:space="preserve"> </w:t>
      </w:r>
      <w:r w:rsidR="00193EFF" w:rsidRPr="00193EFF">
        <w:rPr>
          <w:rFonts w:ascii="Times New Roman" w:hAnsi="Times New Roman"/>
          <w:sz w:val="24"/>
          <w:szCs w:val="24"/>
        </w:rPr>
        <w:t xml:space="preserve">федеральный институт педагогических измерений (ФИПИ); </w:t>
      </w:r>
      <w:r w:rsidR="00193EFF">
        <w:rPr>
          <w:rFonts w:ascii="Times New Roman" w:hAnsi="Times New Roman"/>
          <w:sz w:val="24"/>
          <w:szCs w:val="24"/>
        </w:rPr>
        <w:t>(</w:t>
      </w:r>
      <w:hyperlink w:history="1">
        <w:r w:rsidR="00110060" w:rsidRPr="00201FCE">
          <w:rPr>
            <w:rStyle w:val="a5"/>
            <w:rFonts w:ascii="Times New Roman" w:hAnsi="Times New Roman"/>
            <w:sz w:val="24"/>
            <w:szCs w:val="24"/>
            <w:lang w:val="en-US"/>
          </w:rPr>
          <w:t>www</w:t>
        </w:r>
        <w:r w:rsidR="00110060" w:rsidRPr="00201FCE">
          <w:rPr>
            <w:rStyle w:val="a5"/>
            <w:rFonts w:ascii="Times New Roman" w:hAnsi="Times New Roman"/>
            <w:sz w:val="24"/>
            <w:szCs w:val="24"/>
          </w:rPr>
          <w:t>.</w:t>
        </w:r>
        <w:r w:rsidR="00110060" w:rsidRPr="00201FCE">
          <w:rPr>
            <w:rStyle w:val="a5"/>
            <w:rFonts w:ascii="Times New Roman" w:hAnsi="Times New Roman"/>
            <w:sz w:val="24"/>
            <w:szCs w:val="24"/>
            <w:lang w:val="en-US"/>
          </w:rPr>
          <w:t>ege</w:t>
        </w:r>
        <w:r w:rsidR="00110060" w:rsidRPr="00201FCE">
          <w:rPr>
            <w:rStyle w:val="a5"/>
            <w:rFonts w:ascii="Times New Roman" w:hAnsi="Times New Roman"/>
            <w:sz w:val="24"/>
            <w:szCs w:val="24"/>
          </w:rPr>
          <w:t>.</w:t>
        </w:r>
        <w:r w:rsidR="00110060" w:rsidRPr="00201FCE">
          <w:rPr>
            <w:rStyle w:val="a5"/>
            <w:rFonts w:ascii="Times New Roman" w:hAnsi="Times New Roman"/>
            <w:sz w:val="24"/>
            <w:szCs w:val="24"/>
            <w:lang w:val="en-US"/>
          </w:rPr>
          <w:t>edu</w:t>
        </w:r>
        <w:r w:rsidR="00110060" w:rsidRPr="00201FCE">
          <w:rPr>
            <w:rStyle w:val="a5"/>
            <w:rFonts w:ascii="Times New Roman" w:hAnsi="Times New Roman"/>
            <w:sz w:val="24"/>
            <w:szCs w:val="24"/>
          </w:rPr>
          <w:t>.</w:t>
        </w:r>
        <w:r w:rsidR="00110060" w:rsidRPr="00201FCE">
          <w:rPr>
            <w:rStyle w:val="a5"/>
            <w:rFonts w:ascii="Times New Roman" w:hAnsi="Times New Roman"/>
            <w:sz w:val="24"/>
            <w:szCs w:val="24"/>
            <w:lang w:val="en-US"/>
          </w:rPr>
          <w:t>ru</w:t>
        </w:r>
        <w:r w:rsidR="00110060" w:rsidRPr="00201FCE">
          <w:rPr>
            <w:rStyle w:val="a5"/>
            <w:rFonts w:ascii="Times New Roman" w:hAnsi="Times New Roman"/>
            <w:sz w:val="24"/>
            <w:szCs w:val="24"/>
          </w:rPr>
          <w:t xml:space="preserve"> -</w:t>
        </w:r>
      </w:hyperlink>
      <w:r w:rsidR="00193EFF" w:rsidRPr="00193EFF">
        <w:rPr>
          <w:rFonts w:ascii="Times New Roman" w:hAnsi="Times New Roman"/>
          <w:sz w:val="24"/>
          <w:szCs w:val="24"/>
        </w:rPr>
        <w:t xml:space="preserve"> официальный информационный портал ЕГЭ)</w:t>
      </w:r>
      <w:r w:rsidR="00193EFF">
        <w:rPr>
          <w:rFonts w:ascii="Times New Roman" w:hAnsi="Times New Roman"/>
          <w:sz w:val="24"/>
          <w:szCs w:val="24"/>
        </w:rPr>
        <w:t>.</w:t>
      </w:r>
    </w:p>
    <w:p w:rsidR="008C2116" w:rsidRPr="008C2116" w:rsidRDefault="008C2116" w:rsidP="00110060">
      <w:pPr>
        <w:spacing w:after="0" w:line="360" w:lineRule="auto"/>
        <w:ind w:firstLine="709"/>
        <w:contextualSpacing/>
        <w:jc w:val="center"/>
        <w:rPr>
          <w:rFonts w:ascii="Times New Roman" w:hAnsi="Times New Roman"/>
          <w:b/>
          <w:sz w:val="24"/>
          <w:szCs w:val="24"/>
        </w:rPr>
      </w:pPr>
      <w:r w:rsidRPr="008C2116">
        <w:rPr>
          <w:rFonts w:ascii="Times New Roman" w:hAnsi="Times New Roman"/>
          <w:b/>
          <w:sz w:val="24"/>
          <w:szCs w:val="24"/>
        </w:rPr>
        <w:t>Государственная итоговая аттестация обучающихся (11 класс)</w:t>
      </w:r>
    </w:p>
    <w:p w:rsidR="008C2116" w:rsidRDefault="008C2116" w:rsidP="00110060">
      <w:pPr>
        <w:pStyle w:val="s1"/>
        <w:spacing w:before="0" w:beforeAutospacing="0" w:after="0" w:afterAutospacing="0" w:line="360" w:lineRule="auto"/>
        <w:ind w:firstLine="709"/>
        <w:contextualSpacing/>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8C2116" w:rsidRDefault="008C2116" w:rsidP="00110060">
      <w:pPr>
        <w:pStyle w:val="s1"/>
        <w:spacing w:before="0" w:beforeAutospacing="0" w:after="0" w:afterAutospacing="0" w:line="360" w:lineRule="auto"/>
        <w:ind w:firstLine="709"/>
        <w:contextualSpacing/>
        <w:jc w:val="both"/>
      </w:pPr>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8C2116" w:rsidRDefault="008C2116" w:rsidP="00BA4CA2">
      <w:pPr>
        <w:pStyle w:val="s1"/>
        <w:spacing w:before="0" w:beforeAutospacing="0" w:after="0" w:afterAutospacing="0" w:line="360" w:lineRule="auto"/>
        <w:ind w:firstLine="709"/>
        <w:contextualSpacing/>
      </w:pPr>
      <w:r>
        <w:t>"Русский язык";</w:t>
      </w:r>
    </w:p>
    <w:p w:rsidR="008C2116" w:rsidRDefault="008C2116" w:rsidP="00BA4CA2">
      <w:pPr>
        <w:pStyle w:val="s1"/>
        <w:spacing w:before="0" w:beforeAutospacing="0" w:after="0" w:afterAutospacing="0" w:line="360" w:lineRule="auto"/>
        <w:ind w:firstLine="709"/>
        <w:contextualSpacing/>
      </w:pPr>
      <w:r>
        <w:t>"Математика";</w:t>
      </w:r>
    </w:p>
    <w:p w:rsidR="008C2116" w:rsidRDefault="008C2116" w:rsidP="00BA4CA2">
      <w:pPr>
        <w:pStyle w:val="s1"/>
        <w:spacing w:before="0" w:beforeAutospacing="0" w:after="0" w:afterAutospacing="0" w:line="360" w:lineRule="auto"/>
        <w:ind w:firstLine="709"/>
        <w:contextualSpacing/>
      </w:pPr>
      <w:r>
        <w:t>"Иностранный язык"</w:t>
      </w:r>
      <w:r w:rsidR="00F66B3E">
        <w:t xml:space="preserve"> (с 2022 года)</w:t>
      </w:r>
      <w:r>
        <w:t>.</w:t>
      </w:r>
    </w:p>
    <w:p w:rsidR="008C2116" w:rsidRPr="00A257F8" w:rsidRDefault="008C2116" w:rsidP="00BA4CA2">
      <w:pPr>
        <w:spacing w:after="0" w:line="360" w:lineRule="auto"/>
        <w:ind w:firstLine="709"/>
        <w:rPr>
          <w:rFonts w:ascii="Times New Roman" w:hAnsi="Times New Roman"/>
          <w:sz w:val="24"/>
          <w:szCs w:val="24"/>
          <w:lang w:eastAsia="ru-RU"/>
        </w:rPr>
      </w:pPr>
    </w:p>
    <w:p w:rsidR="00291F68" w:rsidRDefault="00291F68" w:rsidP="00110060">
      <w:pPr>
        <w:pStyle w:val="12"/>
        <w:spacing w:line="360" w:lineRule="auto"/>
        <w:ind w:firstLine="709"/>
        <w:rPr>
          <w:rFonts w:cs="Times New Roman"/>
          <w:sz w:val="24"/>
          <w:szCs w:val="24"/>
        </w:rPr>
      </w:pPr>
      <w:r w:rsidRPr="00166A5D">
        <w:rPr>
          <w:rFonts w:cs="Times New Roman"/>
          <w:sz w:val="24"/>
          <w:szCs w:val="24"/>
        </w:rPr>
        <w:t>Организация учебно-воспитательного процесса по иностранным языкам в со</w:t>
      </w:r>
      <w:r w:rsidR="00A87AFD" w:rsidRPr="00166A5D">
        <w:rPr>
          <w:rFonts w:cs="Times New Roman"/>
          <w:sz w:val="24"/>
          <w:szCs w:val="24"/>
        </w:rPr>
        <w:t>ответствии с требованиями</w:t>
      </w:r>
      <w:r w:rsidR="00E65977">
        <w:rPr>
          <w:rFonts w:cs="Times New Roman"/>
          <w:sz w:val="24"/>
          <w:szCs w:val="24"/>
        </w:rPr>
        <w:t xml:space="preserve"> ФГОС НОО,</w:t>
      </w:r>
      <w:r w:rsidR="008549C2">
        <w:rPr>
          <w:rFonts w:cs="Times New Roman"/>
          <w:sz w:val="24"/>
          <w:szCs w:val="24"/>
        </w:rPr>
        <w:t xml:space="preserve"> </w:t>
      </w:r>
      <w:r w:rsidR="00A87AFD" w:rsidRPr="00166A5D">
        <w:rPr>
          <w:rFonts w:cs="Times New Roman"/>
          <w:sz w:val="24"/>
          <w:szCs w:val="24"/>
        </w:rPr>
        <w:t>ООО</w:t>
      </w:r>
      <w:r w:rsidR="00E65977">
        <w:rPr>
          <w:rFonts w:cs="Times New Roman"/>
          <w:sz w:val="24"/>
          <w:szCs w:val="24"/>
        </w:rPr>
        <w:t>, СОО</w:t>
      </w:r>
    </w:p>
    <w:p w:rsidR="00291F68" w:rsidRPr="00166A5D" w:rsidRDefault="00D95179" w:rsidP="00110060">
      <w:pPr>
        <w:spacing w:after="0" w:line="360" w:lineRule="auto"/>
        <w:ind w:firstLine="709"/>
        <w:jc w:val="both"/>
        <w:rPr>
          <w:rFonts w:ascii="Times New Roman" w:hAnsi="Times New Roman"/>
          <w:sz w:val="24"/>
          <w:szCs w:val="24"/>
        </w:rPr>
      </w:pPr>
      <w:r>
        <w:rPr>
          <w:rFonts w:ascii="Times New Roman" w:hAnsi="Times New Roman"/>
          <w:sz w:val="24"/>
          <w:szCs w:val="24"/>
        </w:rPr>
        <w:tab/>
      </w:r>
      <w:r w:rsidR="00291F68" w:rsidRPr="00166A5D">
        <w:rPr>
          <w:rFonts w:ascii="Times New Roman" w:hAnsi="Times New Roman"/>
          <w:sz w:val="24"/>
          <w:szCs w:val="24"/>
        </w:rPr>
        <w:t>При работе по новым Стандарта</w:t>
      </w:r>
      <w:r w:rsidR="00110060">
        <w:rPr>
          <w:rFonts w:ascii="Times New Roman" w:hAnsi="Times New Roman"/>
          <w:sz w:val="24"/>
          <w:szCs w:val="24"/>
        </w:rPr>
        <w:t xml:space="preserve">м учителям иностранного языка </w:t>
      </w:r>
      <w:r w:rsidR="00291F68" w:rsidRPr="00166A5D">
        <w:rPr>
          <w:rFonts w:ascii="Times New Roman" w:hAnsi="Times New Roman"/>
          <w:sz w:val="24"/>
          <w:szCs w:val="24"/>
        </w:rPr>
        <w:t xml:space="preserve">необходимо опираться на </w:t>
      </w:r>
      <w:r w:rsidR="00291F68" w:rsidRPr="00166A5D">
        <w:rPr>
          <w:rFonts w:ascii="Times New Roman" w:hAnsi="Times New Roman"/>
          <w:spacing w:val="-4"/>
          <w:sz w:val="24"/>
          <w:szCs w:val="24"/>
        </w:rPr>
        <w:t>нормативное сопровождение введения ФГОС</w:t>
      </w:r>
      <w:r w:rsidR="00110060">
        <w:rPr>
          <w:rFonts w:ascii="Times New Roman" w:hAnsi="Times New Roman"/>
          <w:sz w:val="24"/>
          <w:szCs w:val="24"/>
        </w:rPr>
        <w:t>.</w:t>
      </w:r>
    </w:p>
    <w:p w:rsidR="00291F68" w:rsidRDefault="00291F68" w:rsidP="00110060">
      <w:pPr>
        <w:spacing w:after="0" w:line="360" w:lineRule="auto"/>
        <w:ind w:firstLine="709"/>
        <w:jc w:val="both"/>
        <w:rPr>
          <w:rFonts w:ascii="Times New Roman" w:hAnsi="Times New Roman"/>
          <w:color w:val="000000"/>
          <w:sz w:val="24"/>
          <w:szCs w:val="24"/>
        </w:rPr>
      </w:pPr>
      <w:r w:rsidRPr="00166A5D">
        <w:rPr>
          <w:rFonts w:ascii="Times New Roman" w:hAnsi="Times New Roman"/>
          <w:color w:val="373737"/>
          <w:sz w:val="24"/>
          <w:szCs w:val="24"/>
        </w:rPr>
        <w:tab/>
      </w:r>
      <w:r w:rsidRPr="00166A5D">
        <w:rPr>
          <w:rFonts w:ascii="Times New Roman" w:hAnsi="Times New Roman"/>
          <w:color w:val="000000"/>
          <w:sz w:val="24"/>
          <w:szCs w:val="24"/>
        </w:rPr>
        <w:t xml:space="preserve">Все материалы, обеспечивающие реализацию Стандартов второго поколения, выпускаются издательством «Просвещение», а также публикуются на сайте </w:t>
      </w:r>
      <w:hyperlink r:id="rId19" w:history="1">
        <w:r w:rsidR="00F66B3E" w:rsidRPr="00870041">
          <w:rPr>
            <w:rStyle w:val="a5"/>
            <w:rFonts w:ascii="Times New Roman" w:hAnsi="Times New Roman"/>
            <w:sz w:val="24"/>
            <w:szCs w:val="24"/>
          </w:rPr>
          <w:t>https://fgos.ru</w:t>
        </w:r>
      </w:hyperlink>
    </w:p>
    <w:p w:rsidR="00291F68" w:rsidRPr="00166A5D" w:rsidRDefault="00291F68" w:rsidP="00BA4CA2">
      <w:pPr>
        <w:spacing w:after="0" w:line="360" w:lineRule="auto"/>
        <w:ind w:firstLine="709"/>
        <w:rPr>
          <w:rFonts w:ascii="Times New Roman" w:hAnsi="Times New Roman"/>
          <w:sz w:val="24"/>
          <w:szCs w:val="24"/>
        </w:rPr>
      </w:pPr>
      <w:r w:rsidRPr="00166A5D">
        <w:rPr>
          <w:rFonts w:ascii="Times New Roman" w:hAnsi="Times New Roman"/>
          <w:sz w:val="24"/>
          <w:szCs w:val="24"/>
        </w:rPr>
        <w:t>Федеральный государственный образовательный стандарт - принципиально новый для отечественной школы документ.</w:t>
      </w:r>
    </w:p>
    <w:p w:rsidR="00291F68" w:rsidRPr="00166A5D" w:rsidRDefault="00291F68" w:rsidP="00110060">
      <w:pPr>
        <w:spacing w:after="0" w:line="360" w:lineRule="auto"/>
        <w:ind w:firstLine="709"/>
        <w:jc w:val="both"/>
        <w:rPr>
          <w:rFonts w:ascii="Times New Roman" w:hAnsi="Times New Roman"/>
          <w:sz w:val="24"/>
          <w:szCs w:val="24"/>
        </w:rPr>
      </w:pPr>
      <w:r w:rsidRPr="00166A5D">
        <w:rPr>
          <w:rFonts w:ascii="Times New Roman" w:hAnsi="Times New Roman"/>
          <w:sz w:val="24"/>
          <w:szCs w:val="24"/>
        </w:rPr>
        <w:t>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w:t>
      </w:r>
    </w:p>
    <w:p w:rsidR="00291F68" w:rsidRPr="00166A5D" w:rsidRDefault="00291F68" w:rsidP="00110060">
      <w:pPr>
        <w:spacing w:after="0" w:line="360" w:lineRule="auto"/>
        <w:ind w:firstLine="709"/>
        <w:jc w:val="both"/>
        <w:rPr>
          <w:rFonts w:ascii="Times New Roman" w:hAnsi="Times New Roman"/>
          <w:sz w:val="24"/>
          <w:szCs w:val="24"/>
        </w:rPr>
      </w:pPr>
      <w:r w:rsidRPr="00166A5D">
        <w:rPr>
          <w:rFonts w:ascii="Times New Roman" w:hAnsi="Times New Roman"/>
          <w:sz w:val="24"/>
          <w:szCs w:val="24"/>
        </w:rPr>
        <w:t>Изменилась структура стандарта. ФГОС представляет собой совокупность требований:</w:t>
      </w:r>
    </w:p>
    <w:p w:rsidR="00291F68" w:rsidRPr="00166A5D" w:rsidRDefault="00291F68" w:rsidP="00BA4CA2">
      <w:pPr>
        <w:spacing w:after="0" w:line="360" w:lineRule="auto"/>
        <w:ind w:firstLine="709"/>
        <w:rPr>
          <w:rFonts w:ascii="Times New Roman" w:hAnsi="Times New Roman"/>
          <w:sz w:val="24"/>
          <w:szCs w:val="24"/>
        </w:rPr>
      </w:pPr>
      <w:r w:rsidRPr="00166A5D">
        <w:rPr>
          <w:rFonts w:ascii="Times New Roman" w:hAnsi="Times New Roman"/>
          <w:sz w:val="24"/>
          <w:szCs w:val="24"/>
        </w:rPr>
        <w:t>1) к структуре основной образовательной программы;</w:t>
      </w:r>
    </w:p>
    <w:p w:rsidR="00291F68" w:rsidRPr="00166A5D" w:rsidRDefault="00291F68" w:rsidP="00BA4CA2">
      <w:pPr>
        <w:spacing w:after="0" w:line="360" w:lineRule="auto"/>
        <w:ind w:firstLine="709"/>
        <w:rPr>
          <w:rFonts w:ascii="Times New Roman" w:hAnsi="Times New Roman"/>
          <w:sz w:val="24"/>
          <w:szCs w:val="24"/>
        </w:rPr>
      </w:pPr>
      <w:r w:rsidRPr="00166A5D">
        <w:rPr>
          <w:rFonts w:ascii="Times New Roman" w:hAnsi="Times New Roman"/>
          <w:sz w:val="24"/>
          <w:szCs w:val="24"/>
        </w:rPr>
        <w:t>2) к условиям реализации основной образовательной программы;</w:t>
      </w:r>
    </w:p>
    <w:p w:rsidR="00291F68" w:rsidRDefault="00291F68" w:rsidP="00BA4CA2">
      <w:pPr>
        <w:spacing w:after="0" w:line="360" w:lineRule="auto"/>
        <w:ind w:firstLine="709"/>
        <w:rPr>
          <w:rFonts w:ascii="Times New Roman" w:hAnsi="Times New Roman"/>
          <w:sz w:val="24"/>
          <w:szCs w:val="24"/>
        </w:rPr>
      </w:pPr>
      <w:r w:rsidRPr="00166A5D">
        <w:rPr>
          <w:rFonts w:ascii="Times New Roman" w:hAnsi="Times New Roman"/>
          <w:sz w:val="24"/>
          <w:szCs w:val="24"/>
        </w:rPr>
        <w:lastRenderedPageBreak/>
        <w:t>3) к результатам освоения основной образовательной программы</w:t>
      </w:r>
      <w:r w:rsidR="00BE35D4">
        <w:rPr>
          <w:rFonts w:ascii="Times New Roman" w:hAnsi="Times New Roman"/>
          <w:sz w:val="24"/>
          <w:szCs w:val="24"/>
        </w:rPr>
        <w:t>:</w:t>
      </w:r>
    </w:p>
    <w:p w:rsidR="00BE35D4" w:rsidRPr="002E16E5" w:rsidRDefault="00BE35D4" w:rsidP="00BA4CA2">
      <w:pPr>
        <w:spacing w:after="0" w:line="360" w:lineRule="auto"/>
        <w:ind w:firstLine="709"/>
        <w:rPr>
          <w:rFonts w:ascii="Times New Roman" w:hAnsi="Times New Roman"/>
          <w:sz w:val="24"/>
          <w:szCs w:val="24"/>
        </w:rPr>
      </w:pPr>
      <w:r w:rsidRPr="002E16E5">
        <w:rPr>
          <w:rFonts w:ascii="Times New Roman" w:hAnsi="Times New Roman"/>
          <w:sz w:val="24"/>
          <w:szCs w:val="24"/>
        </w:rPr>
        <w:t>а) к личностным результатам;</w:t>
      </w:r>
    </w:p>
    <w:p w:rsidR="00BE35D4" w:rsidRPr="002E16E5" w:rsidRDefault="00BE35D4" w:rsidP="00BA4CA2">
      <w:pPr>
        <w:spacing w:after="0" w:line="360" w:lineRule="auto"/>
        <w:ind w:firstLine="709"/>
        <w:rPr>
          <w:rFonts w:ascii="Times New Roman" w:hAnsi="Times New Roman"/>
          <w:sz w:val="24"/>
          <w:szCs w:val="24"/>
        </w:rPr>
      </w:pPr>
      <w:r w:rsidRPr="002E16E5">
        <w:rPr>
          <w:rFonts w:ascii="Times New Roman" w:hAnsi="Times New Roman"/>
          <w:sz w:val="24"/>
          <w:szCs w:val="24"/>
        </w:rPr>
        <w:t>б) к метапредметным результатам;</w:t>
      </w:r>
    </w:p>
    <w:p w:rsidR="00BE35D4" w:rsidRPr="002E16E5" w:rsidRDefault="00BE35D4" w:rsidP="00BA4CA2">
      <w:pPr>
        <w:spacing w:after="0" w:line="360" w:lineRule="auto"/>
        <w:ind w:firstLine="709"/>
        <w:rPr>
          <w:rFonts w:ascii="Times New Roman" w:hAnsi="Times New Roman"/>
          <w:sz w:val="24"/>
          <w:szCs w:val="24"/>
        </w:rPr>
      </w:pPr>
      <w:r w:rsidRPr="002E16E5">
        <w:rPr>
          <w:rFonts w:ascii="Times New Roman" w:hAnsi="Times New Roman"/>
          <w:sz w:val="24"/>
          <w:szCs w:val="24"/>
        </w:rPr>
        <w:t xml:space="preserve">в) к предметным результатам. </w:t>
      </w:r>
    </w:p>
    <w:p w:rsidR="00B90FB7" w:rsidRDefault="00BE35D4" w:rsidP="00110060">
      <w:pPr>
        <w:spacing w:after="0" w:line="360" w:lineRule="auto"/>
        <w:ind w:firstLine="709"/>
        <w:jc w:val="both"/>
        <w:rPr>
          <w:rFonts w:ascii="Times New Roman" w:hAnsi="Times New Roman"/>
          <w:sz w:val="24"/>
          <w:szCs w:val="24"/>
        </w:rPr>
      </w:pPr>
      <w:r w:rsidRPr="002E16E5">
        <w:rPr>
          <w:rFonts w:ascii="Times New Roman" w:hAnsi="Times New Roman"/>
          <w:sz w:val="24"/>
          <w:szCs w:val="24"/>
        </w:rPr>
        <w:t>Раздел «Требования к результатам освоения основной образовательной программы» является завершающим. Его продолжением являются приложения, содержащие детализацию и конкретизацию требований к предметным результатам по годам обучения.</w:t>
      </w:r>
    </w:p>
    <w:p w:rsidR="00DE3D9F" w:rsidRPr="00DE3D9F" w:rsidRDefault="00110060" w:rsidP="00110060">
      <w:pPr>
        <w:spacing w:after="0" w:line="360" w:lineRule="auto"/>
        <w:ind w:firstLine="709"/>
        <w:jc w:val="both"/>
        <w:rPr>
          <w:rFonts w:ascii="Times New Roman" w:hAnsi="Times New Roman"/>
          <w:sz w:val="24"/>
          <w:szCs w:val="24"/>
        </w:rPr>
      </w:pPr>
      <w:r>
        <w:rPr>
          <w:rFonts w:ascii="Times New Roman" w:hAnsi="Times New Roman"/>
          <w:sz w:val="24"/>
          <w:szCs w:val="24"/>
        </w:rPr>
        <w:t xml:space="preserve">Модульный </w:t>
      </w:r>
      <w:r w:rsidR="00DE3D9F" w:rsidRPr="00DE3D9F">
        <w:rPr>
          <w:rFonts w:ascii="Times New Roman" w:hAnsi="Times New Roman"/>
          <w:sz w:val="24"/>
          <w:szCs w:val="24"/>
        </w:rPr>
        <w:t>принцип</w:t>
      </w:r>
      <w:r w:rsidR="00DE5174">
        <w:rPr>
          <w:rFonts w:ascii="Times New Roman" w:hAnsi="Times New Roman"/>
          <w:sz w:val="24"/>
          <w:szCs w:val="24"/>
        </w:rPr>
        <w:t xml:space="preserve"> структурирования </w:t>
      </w:r>
      <w:r>
        <w:rPr>
          <w:rFonts w:ascii="Times New Roman" w:hAnsi="Times New Roman"/>
          <w:sz w:val="24"/>
          <w:szCs w:val="24"/>
        </w:rPr>
        <w:t xml:space="preserve">предметных результатов позволяет обеспечить гибкость </w:t>
      </w:r>
      <w:r w:rsidR="00DE3D9F" w:rsidRPr="00DE3D9F">
        <w:rPr>
          <w:rFonts w:ascii="Times New Roman" w:hAnsi="Times New Roman"/>
          <w:sz w:val="24"/>
          <w:szCs w:val="24"/>
        </w:rPr>
        <w:t>основн</w:t>
      </w:r>
      <w:r>
        <w:rPr>
          <w:rFonts w:ascii="Times New Roman" w:hAnsi="Times New Roman"/>
          <w:sz w:val="24"/>
          <w:szCs w:val="24"/>
        </w:rPr>
        <w:t>ой образовательной программы и реализовать индивидуаль</w:t>
      </w:r>
      <w:r w:rsidR="00DE5174">
        <w:rPr>
          <w:rFonts w:ascii="Times New Roman" w:hAnsi="Times New Roman"/>
          <w:sz w:val="24"/>
          <w:szCs w:val="24"/>
        </w:rPr>
        <w:t xml:space="preserve">ные образовательные </w:t>
      </w:r>
      <w:r>
        <w:rPr>
          <w:rFonts w:ascii="Times New Roman" w:hAnsi="Times New Roman"/>
          <w:sz w:val="24"/>
          <w:szCs w:val="24"/>
        </w:rPr>
        <w:t>траектории обучающихся</w:t>
      </w:r>
      <w:r w:rsidR="00DE3D9F" w:rsidRPr="00DE3D9F">
        <w:rPr>
          <w:rFonts w:ascii="Times New Roman" w:hAnsi="Times New Roman"/>
          <w:sz w:val="24"/>
          <w:szCs w:val="24"/>
        </w:rPr>
        <w:t xml:space="preserve"> (в</w:t>
      </w:r>
      <w:r>
        <w:rPr>
          <w:rFonts w:ascii="Times New Roman" w:hAnsi="Times New Roman"/>
          <w:sz w:val="24"/>
          <w:szCs w:val="24"/>
        </w:rPr>
        <w:t xml:space="preserve">ыбор тематических модулей по ряду </w:t>
      </w:r>
      <w:r w:rsidR="00DE3D9F" w:rsidRPr="00DE3D9F">
        <w:rPr>
          <w:rFonts w:ascii="Times New Roman" w:hAnsi="Times New Roman"/>
          <w:sz w:val="24"/>
          <w:szCs w:val="24"/>
        </w:rPr>
        <w:t>пред</w:t>
      </w:r>
      <w:r>
        <w:rPr>
          <w:rFonts w:ascii="Times New Roman" w:hAnsi="Times New Roman"/>
          <w:sz w:val="24"/>
          <w:szCs w:val="24"/>
        </w:rPr>
        <w:t xml:space="preserve">метов определяется </w:t>
      </w:r>
      <w:r w:rsidR="00DE5174">
        <w:rPr>
          <w:rFonts w:ascii="Times New Roman" w:hAnsi="Times New Roman"/>
          <w:sz w:val="24"/>
          <w:szCs w:val="24"/>
        </w:rPr>
        <w:t>условиями</w:t>
      </w:r>
      <w:r w:rsidR="00DE3D9F" w:rsidRPr="00DE3D9F">
        <w:rPr>
          <w:rFonts w:ascii="Times New Roman" w:hAnsi="Times New Roman"/>
          <w:sz w:val="24"/>
          <w:szCs w:val="24"/>
        </w:rPr>
        <w:t xml:space="preserve"> материально-технического обеспечения учебного процесса и особенностями контингента обучающихся). </w:t>
      </w:r>
    </w:p>
    <w:p w:rsidR="00DE3D9F" w:rsidRPr="00DE3D9F" w:rsidRDefault="00110060" w:rsidP="00CB1552">
      <w:pPr>
        <w:spacing w:after="0" w:line="360" w:lineRule="auto"/>
        <w:ind w:firstLine="709"/>
        <w:jc w:val="both"/>
        <w:rPr>
          <w:rFonts w:ascii="Times New Roman" w:hAnsi="Times New Roman"/>
          <w:sz w:val="24"/>
          <w:szCs w:val="24"/>
        </w:rPr>
      </w:pPr>
      <w:r>
        <w:rPr>
          <w:rFonts w:ascii="Times New Roman" w:hAnsi="Times New Roman"/>
          <w:sz w:val="24"/>
          <w:szCs w:val="24"/>
        </w:rPr>
        <w:t xml:space="preserve">Требования к предметным результатам освоения учебных предметов сформированы с целью сохранения фундаментального </w:t>
      </w:r>
      <w:r w:rsidR="00DE3D9F" w:rsidRPr="00DE3D9F">
        <w:rPr>
          <w:rFonts w:ascii="Times New Roman" w:hAnsi="Times New Roman"/>
          <w:sz w:val="24"/>
          <w:szCs w:val="24"/>
        </w:rPr>
        <w:t>хара</w:t>
      </w:r>
      <w:r>
        <w:rPr>
          <w:rFonts w:ascii="Times New Roman" w:hAnsi="Times New Roman"/>
          <w:sz w:val="24"/>
          <w:szCs w:val="24"/>
        </w:rPr>
        <w:t xml:space="preserve">ктера </w:t>
      </w:r>
      <w:r w:rsidR="00DE3D9F" w:rsidRPr="00DE3D9F">
        <w:rPr>
          <w:rFonts w:ascii="Times New Roman" w:hAnsi="Times New Roman"/>
          <w:sz w:val="24"/>
          <w:szCs w:val="24"/>
        </w:rPr>
        <w:t>образов</w:t>
      </w:r>
      <w:r>
        <w:rPr>
          <w:rFonts w:ascii="Times New Roman" w:hAnsi="Times New Roman"/>
          <w:sz w:val="24"/>
          <w:szCs w:val="24"/>
        </w:rPr>
        <w:t xml:space="preserve">ания, укрепления межпредметных и внутрипредметных </w:t>
      </w:r>
      <w:r w:rsidR="00CB1552">
        <w:rPr>
          <w:rFonts w:ascii="Times New Roman" w:hAnsi="Times New Roman"/>
          <w:sz w:val="24"/>
          <w:szCs w:val="24"/>
        </w:rPr>
        <w:t xml:space="preserve">связей, </w:t>
      </w:r>
      <w:r w:rsidR="00DE3D9F" w:rsidRPr="00DE3D9F">
        <w:rPr>
          <w:rFonts w:ascii="Times New Roman" w:hAnsi="Times New Roman"/>
          <w:sz w:val="24"/>
          <w:szCs w:val="24"/>
        </w:rPr>
        <w:t>реализ</w:t>
      </w:r>
      <w:r w:rsidR="00CB1552">
        <w:rPr>
          <w:rFonts w:ascii="Times New Roman" w:hAnsi="Times New Roman"/>
          <w:sz w:val="24"/>
          <w:szCs w:val="24"/>
        </w:rPr>
        <w:t xml:space="preserve">ации </w:t>
      </w:r>
      <w:r>
        <w:rPr>
          <w:rFonts w:ascii="Times New Roman" w:hAnsi="Times New Roman"/>
          <w:sz w:val="24"/>
          <w:szCs w:val="24"/>
        </w:rPr>
        <w:t xml:space="preserve">системно-деятельностного подхода, но, в </w:t>
      </w:r>
      <w:r w:rsidR="00CB1552">
        <w:rPr>
          <w:rFonts w:ascii="Times New Roman" w:hAnsi="Times New Roman"/>
          <w:sz w:val="24"/>
          <w:szCs w:val="24"/>
        </w:rPr>
        <w:t xml:space="preserve">то же самое время, с учетом возрастных </w:t>
      </w:r>
      <w:r w:rsidR="00DE3D9F" w:rsidRPr="00DE3D9F">
        <w:rPr>
          <w:rFonts w:ascii="Times New Roman" w:hAnsi="Times New Roman"/>
          <w:sz w:val="24"/>
          <w:szCs w:val="24"/>
        </w:rPr>
        <w:t xml:space="preserve">психологических особенностей обучающихся и необходимости предотвращения их перегрузки. </w:t>
      </w:r>
    </w:p>
    <w:p w:rsidR="00DE3D9F" w:rsidRDefault="00CB1552" w:rsidP="00CB1552">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Содержательные формулировки предметных результатов связаны с приоритетами и перспективами научно-технологического развития Российской Федерации, учитывают воспитательный потенциал предмета, его специфические возможности в </w:t>
      </w:r>
      <w:r w:rsidR="00DE3D9F" w:rsidRPr="00DE3D9F">
        <w:rPr>
          <w:rFonts w:ascii="Times New Roman" w:hAnsi="Times New Roman"/>
          <w:sz w:val="24"/>
          <w:szCs w:val="24"/>
        </w:rPr>
        <w:t>реали</w:t>
      </w:r>
      <w:r>
        <w:rPr>
          <w:rFonts w:ascii="Times New Roman" w:hAnsi="Times New Roman"/>
          <w:sz w:val="24"/>
          <w:szCs w:val="24"/>
        </w:rPr>
        <w:t xml:space="preserve">зации требований к личностным и метапредметным результатам </w:t>
      </w:r>
      <w:r w:rsidR="00DE3D9F" w:rsidRPr="00DE3D9F">
        <w:rPr>
          <w:rFonts w:ascii="Times New Roman" w:hAnsi="Times New Roman"/>
          <w:sz w:val="24"/>
          <w:szCs w:val="24"/>
        </w:rPr>
        <w:t xml:space="preserve">обучения. </w:t>
      </w:r>
    </w:p>
    <w:p w:rsidR="00291F68" w:rsidRPr="00166A5D" w:rsidRDefault="00291F68" w:rsidP="00CB1552">
      <w:pPr>
        <w:spacing w:after="0" w:line="360" w:lineRule="auto"/>
        <w:ind w:firstLine="709"/>
        <w:jc w:val="both"/>
        <w:rPr>
          <w:rFonts w:ascii="Times New Roman" w:hAnsi="Times New Roman"/>
          <w:sz w:val="24"/>
          <w:szCs w:val="24"/>
        </w:rPr>
      </w:pPr>
      <w:r w:rsidRPr="00166A5D">
        <w:rPr>
          <w:rFonts w:ascii="Times New Roman" w:hAnsi="Times New Roman"/>
          <w:sz w:val="24"/>
          <w:szCs w:val="24"/>
        </w:rPr>
        <w:t>В ФГОС последовательно реализуется системно-деятельностный подход.</w:t>
      </w:r>
    </w:p>
    <w:p w:rsidR="00291F68" w:rsidRDefault="00291F68" w:rsidP="00CB1552">
      <w:pPr>
        <w:spacing w:after="0" w:line="360" w:lineRule="auto"/>
        <w:ind w:firstLine="709"/>
        <w:jc w:val="both"/>
        <w:rPr>
          <w:rFonts w:ascii="Times New Roman" w:hAnsi="Times New Roman"/>
          <w:sz w:val="24"/>
          <w:szCs w:val="24"/>
        </w:rPr>
      </w:pPr>
      <w:r w:rsidRPr="00166A5D">
        <w:rPr>
          <w:rFonts w:ascii="Times New Roman" w:hAnsi="Times New Roman"/>
          <w:sz w:val="24"/>
          <w:szCs w:val="24"/>
        </w:rPr>
        <w:t xml:space="preserve">Системообразующей составляющей стандарта стали требования к результатам освоения основных образовательных программ, представляющие собой конкретизированные и операционализированные цели образования. </w:t>
      </w:r>
      <w:r w:rsidR="009A76FA">
        <w:rPr>
          <w:rFonts w:ascii="Times New Roman" w:hAnsi="Times New Roman"/>
          <w:sz w:val="24"/>
          <w:szCs w:val="24"/>
        </w:rPr>
        <w:t>С</w:t>
      </w:r>
      <w:r w:rsidRPr="00166A5D">
        <w:rPr>
          <w:rFonts w:ascii="Times New Roman" w:hAnsi="Times New Roman"/>
          <w:sz w:val="24"/>
          <w:szCs w:val="24"/>
        </w:rPr>
        <w:t>тандарт ориентируется не только на предметные, как это было раньше, но и на метапредметные и личностные результаты.</w:t>
      </w:r>
    </w:p>
    <w:p w:rsidR="00DE3D9F" w:rsidRDefault="00DE3D9F" w:rsidP="00BA4CA2">
      <w:pPr>
        <w:spacing w:after="0" w:line="360" w:lineRule="auto"/>
        <w:ind w:firstLine="709"/>
        <w:rPr>
          <w:rFonts w:ascii="Times New Roman" w:hAnsi="Times New Roman"/>
          <w:sz w:val="24"/>
          <w:szCs w:val="24"/>
        </w:rPr>
      </w:pPr>
    </w:p>
    <w:p w:rsidR="00831EA2" w:rsidRPr="00166A5D" w:rsidRDefault="00291F68" w:rsidP="00CB1552">
      <w:pPr>
        <w:pStyle w:val="c7"/>
        <w:shd w:val="clear" w:color="auto" w:fill="FFFFFF"/>
        <w:spacing w:before="0" w:after="0" w:line="360" w:lineRule="auto"/>
        <w:ind w:firstLine="709"/>
        <w:jc w:val="both"/>
        <w:rPr>
          <w:rFonts w:cs="Times New Roman"/>
        </w:rPr>
      </w:pPr>
      <w:r w:rsidRPr="00CC76C6">
        <w:rPr>
          <w:rFonts w:cs="Times New Roman"/>
          <w:b/>
          <w:u w:val="single"/>
        </w:rPr>
        <w:t xml:space="preserve">На </w:t>
      </w:r>
      <w:r w:rsidR="00E65977" w:rsidRPr="00CC76C6">
        <w:rPr>
          <w:rFonts w:cs="Times New Roman"/>
          <w:b/>
          <w:u w:val="single"/>
        </w:rPr>
        <w:t>первой</w:t>
      </w:r>
      <w:r w:rsidRPr="00CC76C6">
        <w:rPr>
          <w:rFonts w:cs="Times New Roman"/>
          <w:b/>
          <w:u w:val="single"/>
        </w:rPr>
        <w:t xml:space="preserve"> ступени обучения (2-4 классы)</w:t>
      </w:r>
      <w:r w:rsidRPr="00166A5D">
        <w:rPr>
          <w:rFonts w:cs="Times New Roman"/>
        </w:rPr>
        <w:t xml:space="preserve"> особое внимание следует уделить достижению метапредметных результатов</w:t>
      </w:r>
      <w:r w:rsidR="00CB1552">
        <w:rPr>
          <w:rFonts w:cs="Times New Roman"/>
        </w:rPr>
        <w:t xml:space="preserve">, включающим универсальные учебные </w:t>
      </w:r>
      <w:r w:rsidR="002E16E5" w:rsidRPr="002E16E5">
        <w:rPr>
          <w:rFonts w:cs="Times New Roman"/>
        </w:rPr>
        <w:t xml:space="preserve">действия, </w:t>
      </w:r>
      <w:r w:rsidR="002E16E5">
        <w:rPr>
          <w:rFonts w:cs="Times New Roman"/>
        </w:rPr>
        <w:t xml:space="preserve">составляющие основу умения учиться, и освоенные </w:t>
      </w:r>
      <w:r w:rsidR="002E16E5" w:rsidRPr="002E16E5">
        <w:rPr>
          <w:rFonts w:cs="Times New Roman"/>
        </w:rPr>
        <w:t>обучающимися доступные межпредметные термины и понятия</w:t>
      </w:r>
      <w:r w:rsidRPr="00166A5D">
        <w:rPr>
          <w:rFonts w:cs="Times New Roman"/>
        </w:rPr>
        <w:t xml:space="preserve">. Сказать о младшем школьнике, что он умеет </w:t>
      </w:r>
      <w:r w:rsidR="00CB1552">
        <w:rPr>
          <w:rFonts w:cs="Times New Roman"/>
        </w:rPr>
        <w:t xml:space="preserve">учиться, можно только </w:t>
      </w:r>
      <w:r w:rsidRPr="00166A5D">
        <w:rPr>
          <w:rFonts w:cs="Times New Roman"/>
        </w:rPr>
        <w:t xml:space="preserve">тогда, когда он правильно, в максимально короткое время  и </w:t>
      </w:r>
      <w:r w:rsidR="00CB1552">
        <w:rPr>
          <w:rFonts w:cs="Times New Roman"/>
        </w:rPr>
        <w:t xml:space="preserve">наиболее рациональным способом </w:t>
      </w:r>
      <w:r w:rsidRPr="00166A5D">
        <w:rPr>
          <w:rFonts w:cs="Times New Roman"/>
        </w:rPr>
        <w:t>выполняет задание учителя.</w:t>
      </w:r>
    </w:p>
    <w:p w:rsidR="009B4D46" w:rsidRDefault="00291F68" w:rsidP="00CB1552">
      <w:pPr>
        <w:pStyle w:val="c7"/>
        <w:shd w:val="clear" w:color="auto" w:fill="FFFFFF"/>
        <w:spacing w:before="0" w:after="0" w:line="360" w:lineRule="auto"/>
        <w:ind w:firstLine="709"/>
        <w:jc w:val="both"/>
        <w:rPr>
          <w:rFonts w:cs="Times New Roman"/>
        </w:rPr>
      </w:pPr>
      <w:r w:rsidRPr="00166A5D">
        <w:rPr>
          <w:rFonts w:cs="Times New Roman"/>
        </w:rPr>
        <w:lastRenderedPageBreak/>
        <w:t>При планировании уроков учителям иностранного языка необходимо помнить, что формирование универсальных учебных действий (УУД) и развитие специальных учебных умений (СУ</w:t>
      </w:r>
      <w:r w:rsidR="00CB1552">
        <w:rPr>
          <w:rFonts w:cs="Times New Roman"/>
        </w:rPr>
        <w:t>У) на уроках иностранного языка</w:t>
      </w:r>
      <w:r w:rsidRPr="00166A5D">
        <w:rPr>
          <w:rFonts w:cs="Times New Roman"/>
        </w:rPr>
        <w:t xml:space="preserve"> (ИЯ) имеет свою специфику</w:t>
      </w:r>
      <w:r w:rsidR="00881B2C">
        <w:rPr>
          <w:rFonts w:cs="Times New Roman"/>
        </w:rPr>
        <w:t>.</w:t>
      </w:r>
      <w:r w:rsidR="00890239">
        <w:rPr>
          <w:rFonts w:cs="Times New Roman"/>
        </w:rPr>
        <w:t xml:space="preserve"> </w:t>
      </w:r>
      <w:r w:rsidR="00881B2C">
        <w:rPr>
          <w:rFonts w:cs="Times New Roman"/>
        </w:rPr>
        <w:t>О</w:t>
      </w:r>
      <w:r w:rsidR="00890239">
        <w:rPr>
          <w:rFonts w:cs="Times New Roman"/>
        </w:rPr>
        <w:t xml:space="preserve">собое внимание следует обратить на овладение следующими </w:t>
      </w:r>
      <w:r w:rsidR="00890239" w:rsidRPr="009B4D46">
        <w:rPr>
          <w:rFonts w:cs="Times New Roman"/>
          <w:i/>
        </w:rPr>
        <w:t>познавательными универсальными учебными действиями</w:t>
      </w:r>
      <w:r w:rsidR="00890239">
        <w:rPr>
          <w:rFonts w:cs="Times New Roman"/>
        </w:rPr>
        <w:t xml:space="preserve">: </w:t>
      </w:r>
      <w:r w:rsidR="00890239" w:rsidRPr="00890239">
        <w:rPr>
          <w:rFonts w:cs="Times New Roman"/>
        </w:rPr>
        <w:t>сравнивать объекты, устанавливать основания для сравнения; объединять части объекта (объекты) по определенному признаку;</w:t>
      </w:r>
      <w:r w:rsidR="00890239">
        <w:rPr>
          <w:rFonts w:cs="Times New Roman"/>
        </w:rPr>
        <w:t xml:space="preserve"> </w:t>
      </w:r>
      <w:r w:rsidR="00890239" w:rsidRPr="00890239">
        <w:rPr>
          <w:rFonts w:cs="Times New Roman"/>
        </w:rPr>
        <w:t>оп</w:t>
      </w:r>
      <w:r w:rsidR="00DE5174">
        <w:rPr>
          <w:rFonts w:cs="Times New Roman"/>
        </w:rPr>
        <w:t xml:space="preserve">ределять существенный </w:t>
      </w:r>
      <w:r w:rsidR="00CB1552">
        <w:rPr>
          <w:rFonts w:cs="Times New Roman"/>
        </w:rPr>
        <w:t>признак</w:t>
      </w:r>
      <w:r w:rsidR="00DE5174">
        <w:rPr>
          <w:rFonts w:cs="Times New Roman"/>
        </w:rPr>
        <w:t xml:space="preserve"> для </w:t>
      </w:r>
      <w:r w:rsidR="00890239" w:rsidRPr="00890239">
        <w:rPr>
          <w:rFonts w:cs="Times New Roman"/>
        </w:rPr>
        <w:t>классификации; классифицировать изучаемые объекты;</w:t>
      </w:r>
      <w:r w:rsidR="00F20E54">
        <w:rPr>
          <w:rFonts w:cs="Times New Roman"/>
        </w:rPr>
        <w:t xml:space="preserve"> на </w:t>
      </w:r>
      <w:r w:rsidR="00CB1552">
        <w:rPr>
          <w:rFonts w:cs="Times New Roman"/>
        </w:rPr>
        <w:t xml:space="preserve">овладение </w:t>
      </w:r>
      <w:r w:rsidR="00CB1552">
        <w:rPr>
          <w:rFonts w:cs="Times New Roman"/>
          <w:i/>
        </w:rPr>
        <w:t xml:space="preserve">коммуникативными универсальными </w:t>
      </w:r>
      <w:r w:rsidR="00F20E54" w:rsidRPr="009B4D46">
        <w:rPr>
          <w:rFonts w:cs="Times New Roman"/>
          <w:i/>
        </w:rPr>
        <w:t>учебными действиями</w:t>
      </w:r>
      <w:r w:rsidR="00F20E54" w:rsidRPr="00F20E54">
        <w:rPr>
          <w:rFonts w:cs="Times New Roman"/>
        </w:rPr>
        <w:t>:</w:t>
      </w:r>
      <w:r w:rsidR="00F20E54">
        <w:rPr>
          <w:rFonts w:cs="Times New Roman"/>
        </w:rPr>
        <w:t xml:space="preserve"> </w:t>
      </w:r>
      <w:r w:rsidR="00F20E54" w:rsidRPr="00F20E54">
        <w:rPr>
          <w:rFonts w:cs="Times New Roman"/>
        </w:rPr>
        <w:t>осуществля</w:t>
      </w:r>
      <w:r w:rsidR="00CB1552">
        <w:rPr>
          <w:rFonts w:cs="Times New Roman"/>
        </w:rPr>
        <w:t xml:space="preserve">ть смысловое чтение </w:t>
      </w:r>
      <w:r w:rsidR="00F20E54" w:rsidRPr="00F20E54">
        <w:rPr>
          <w:rFonts w:cs="Times New Roman"/>
        </w:rPr>
        <w:t>текстов различног</w:t>
      </w:r>
      <w:r w:rsidR="00CB1552">
        <w:rPr>
          <w:rFonts w:cs="Times New Roman"/>
        </w:rPr>
        <w:t xml:space="preserve">о вида, жанра, стиля определять тему, главную мысль, назначение текста </w:t>
      </w:r>
      <w:r w:rsidR="00F20E54" w:rsidRPr="00F20E54">
        <w:rPr>
          <w:rFonts w:cs="Times New Roman"/>
        </w:rPr>
        <w:t>(в  пределах изученного); исп</w:t>
      </w:r>
      <w:r w:rsidR="00CB1552">
        <w:rPr>
          <w:rFonts w:cs="Times New Roman"/>
        </w:rPr>
        <w:t xml:space="preserve">ользовать  языковые  средства, </w:t>
      </w:r>
      <w:r w:rsidR="00F20E54" w:rsidRPr="00F20E54">
        <w:rPr>
          <w:rFonts w:cs="Times New Roman"/>
        </w:rPr>
        <w:t>соответствующие  учебно-познавательной задаче, ситуации повседневного общения;</w:t>
      </w:r>
      <w:r w:rsidR="00F20E54">
        <w:rPr>
          <w:rFonts w:cs="Times New Roman"/>
        </w:rPr>
        <w:t xml:space="preserve"> </w:t>
      </w:r>
      <w:r w:rsidR="00F20E54" w:rsidRPr="00F20E54">
        <w:rPr>
          <w:rFonts w:cs="Times New Roman"/>
        </w:rPr>
        <w:t>строить в соответствии с поставленной задачей ре</w:t>
      </w:r>
      <w:r w:rsidR="00CB1552">
        <w:rPr>
          <w:rFonts w:cs="Times New Roman"/>
        </w:rPr>
        <w:t xml:space="preserve">чевое высказывание; составлять устные и письменные тексты (описание, </w:t>
      </w:r>
      <w:r w:rsidR="00F20E54" w:rsidRPr="00F20E54">
        <w:rPr>
          <w:rFonts w:cs="Times New Roman"/>
        </w:rPr>
        <w:t>рассуждение, повествование) на темы, доступные младшему школьнику;</w:t>
      </w:r>
      <w:r w:rsidR="00F20E54">
        <w:rPr>
          <w:rFonts w:cs="Times New Roman"/>
        </w:rPr>
        <w:t xml:space="preserve"> </w:t>
      </w:r>
      <w:r w:rsidR="00CB1552">
        <w:rPr>
          <w:rFonts w:cs="Times New Roman"/>
        </w:rPr>
        <w:t xml:space="preserve">участвовать в диалоге, соблюдать правила ведения диалога </w:t>
      </w:r>
      <w:r w:rsidR="00F20E54" w:rsidRPr="00F20E54">
        <w:rPr>
          <w:rFonts w:cs="Times New Roman"/>
        </w:rPr>
        <w:t>(сл</w:t>
      </w:r>
      <w:r w:rsidR="00CB1552">
        <w:rPr>
          <w:rFonts w:cs="Times New Roman"/>
        </w:rPr>
        <w:t>ушать собеседника, признавать возможность существования разных точек зрения, корректно и аргументированно высказывать свое мнение) с</w:t>
      </w:r>
      <w:r w:rsidR="00F20E54" w:rsidRPr="00F20E54">
        <w:rPr>
          <w:rFonts w:cs="Times New Roman"/>
        </w:rPr>
        <w:t xml:space="preserve"> соблюдением </w:t>
      </w:r>
      <w:r w:rsidR="008561EE">
        <w:rPr>
          <w:rFonts w:cs="Times New Roman"/>
        </w:rPr>
        <w:t>правил речевого этикета</w:t>
      </w:r>
      <w:r w:rsidR="009B4D46">
        <w:rPr>
          <w:rFonts w:cs="Times New Roman"/>
        </w:rPr>
        <w:t xml:space="preserve">; </w:t>
      </w:r>
      <w:r w:rsidR="009B4D46" w:rsidRPr="009B4D46">
        <w:rPr>
          <w:rFonts w:cs="Times New Roman"/>
        </w:rPr>
        <w:t xml:space="preserve">овладение </w:t>
      </w:r>
      <w:r w:rsidR="009B4D46" w:rsidRPr="009B4D46">
        <w:rPr>
          <w:rFonts w:cs="Times New Roman"/>
          <w:i/>
        </w:rPr>
        <w:t>умениями работать с информацией</w:t>
      </w:r>
      <w:r w:rsidR="009B4D46" w:rsidRPr="009B4D46">
        <w:rPr>
          <w:rFonts w:cs="Times New Roman"/>
        </w:rPr>
        <w:t>:</w:t>
      </w:r>
      <w:r w:rsidR="009B4D46">
        <w:rPr>
          <w:rFonts w:cs="Times New Roman"/>
        </w:rPr>
        <w:t xml:space="preserve"> </w:t>
      </w:r>
      <w:r w:rsidR="00CB1552">
        <w:rPr>
          <w:rFonts w:cs="Times New Roman"/>
        </w:rPr>
        <w:t>выбирать источник для</w:t>
      </w:r>
      <w:r w:rsidR="009B4D46" w:rsidRPr="009B4D46">
        <w:rPr>
          <w:rFonts w:cs="Times New Roman"/>
        </w:rPr>
        <w:t xml:space="preserve"> получ</w:t>
      </w:r>
      <w:r w:rsidR="00CB1552">
        <w:rPr>
          <w:rFonts w:cs="Times New Roman"/>
        </w:rPr>
        <w:t xml:space="preserve">ения информации (печатные, </w:t>
      </w:r>
      <w:r w:rsidR="009B4D46" w:rsidRPr="009B4D46">
        <w:rPr>
          <w:rFonts w:cs="Times New Roman"/>
        </w:rPr>
        <w:t>цифровые электронные средства);</w:t>
      </w:r>
      <w:r w:rsidR="009B4D46">
        <w:rPr>
          <w:rFonts w:cs="Times New Roman"/>
        </w:rPr>
        <w:t xml:space="preserve"> </w:t>
      </w:r>
      <w:r w:rsidR="00CB1552">
        <w:rPr>
          <w:rFonts w:cs="Times New Roman"/>
        </w:rPr>
        <w:t xml:space="preserve">анализировать текстовую, графическую, звуковую информацию </w:t>
      </w:r>
      <w:r w:rsidR="009B4D46" w:rsidRPr="009B4D46">
        <w:rPr>
          <w:rFonts w:cs="Times New Roman"/>
        </w:rPr>
        <w:t>в соответствии с учебной задачей;</w:t>
      </w:r>
      <w:r w:rsidR="009B4D46">
        <w:rPr>
          <w:rFonts w:cs="Times New Roman"/>
        </w:rPr>
        <w:t xml:space="preserve"> </w:t>
      </w:r>
      <w:r w:rsidR="00CB1552">
        <w:rPr>
          <w:rFonts w:cs="Times New Roman"/>
        </w:rPr>
        <w:t>использовать и самостоятельно создавать схемы, таблицы для представления информации.</w:t>
      </w:r>
    </w:p>
    <w:p w:rsidR="00291F68" w:rsidRPr="00890239" w:rsidRDefault="008561EE" w:rsidP="00CB1552">
      <w:pPr>
        <w:pStyle w:val="c7"/>
        <w:shd w:val="clear" w:color="auto" w:fill="FFFFFF"/>
        <w:spacing w:before="0" w:after="0" w:line="360" w:lineRule="auto"/>
        <w:ind w:firstLine="709"/>
        <w:jc w:val="both"/>
        <w:rPr>
          <w:color w:val="000000"/>
        </w:rPr>
      </w:pPr>
      <w:r>
        <w:rPr>
          <w:rFonts w:cs="Times New Roman"/>
        </w:rPr>
        <w:t xml:space="preserve">Следует обратить внимание на то, что </w:t>
      </w:r>
      <w:r w:rsidR="00291F68" w:rsidRPr="00890239">
        <w:t xml:space="preserve">учебные умения, которыми овладевали ученики при изучении других предметов, не всегда могут быть перенесены на урок ИЯ без соответствующей коррекции, а многие специальные учебные умения (СУУ) должны быть сформированы заново. </w:t>
      </w:r>
      <w:r w:rsidR="00291F68" w:rsidRPr="00890239">
        <w:rPr>
          <w:color w:val="000000"/>
        </w:rPr>
        <w:t>Младшие школьники овладевают следующими специальными (предметными) учебными умениями и навыками:</w:t>
      </w:r>
    </w:p>
    <w:p w:rsidR="00291F68" w:rsidRPr="00166A5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t>пользоваться двуязычным словарём учебника (в том числе транскрипцией), компьютерным словарём и экранным переводом отдельных слов</w:t>
      </w:r>
      <w:r w:rsidR="006B71C7">
        <w:rPr>
          <w:rFonts w:ascii="Times New Roman" w:hAnsi="Times New Roman"/>
          <w:color w:val="000000"/>
          <w:sz w:val="24"/>
          <w:szCs w:val="24"/>
        </w:rPr>
        <w:t>)</w:t>
      </w:r>
      <w:r w:rsidRPr="00166A5D">
        <w:rPr>
          <w:rFonts w:ascii="Times New Roman" w:hAnsi="Times New Roman"/>
          <w:color w:val="000000"/>
          <w:sz w:val="24"/>
          <w:szCs w:val="24"/>
        </w:rPr>
        <w:t>;</w:t>
      </w:r>
    </w:p>
    <w:p w:rsidR="00291F68" w:rsidRPr="00166A5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t>пользоваться справочным материалом, представленным в виде таблиц, схем, правил;</w:t>
      </w:r>
    </w:p>
    <w:p w:rsidR="00291F68" w:rsidRPr="00166A5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t>вести словарь (словарную тетрадь);</w:t>
      </w:r>
    </w:p>
    <w:p w:rsidR="00291F68" w:rsidRPr="00166A5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t>систематизировать слова, например</w:t>
      </w:r>
      <w:r w:rsidR="006B71C7">
        <w:rPr>
          <w:rFonts w:ascii="Times New Roman" w:hAnsi="Times New Roman"/>
          <w:color w:val="000000"/>
          <w:sz w:val="24"/>
          <w:szCs w:val="24"/>
        </w:rPr>
        <w:t>,</w:t>
      </w:r>
      <w:r w:rsidRPr="00166A5D">
        <w:rPr>
          <w:rFonts w:ascii="Times New Roman" w:hAnsi="Times New Roman"/>
          <w:color w:val="000000"/>
          <w:sz w:val="24"/>
          <w:szCs w:val="24"/>
        </w:rPr>
        <w:t xml:space="preserve"> по тематическому принципу;</w:t>
      </w:r>
    </w:p>
    <w:p w:rsidR="00291F68" w:rsidRPr="00166A5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t>пользоваться языковой догадкой, например</w:t>
      </w:r>
      <w:r w:rsidR="006B71C7">
        <w:rPr>
          <w:rFonts w:ascii="Times New Roman" w:hAnsi="Times New Roman"/>
          <w:color w:val="000000"/>
          <w:sz w:val="24"/>
          <w:szCs w:val="24"/>
        </w:rPr>
        <w:t>,</w:t>
      </w:r>
      <w:r w:rsidRPr="00166A5D">
        <w:rPr>
          <w:rFonts w:ascii="Times New Roman" w:hAnsi="Times New Roman"/>
          <w:color w:val="000000"/>
          <w:sz w:val="24"/>
          <w:szCs w:val="24"/>
        </w:rPr>
        <w:t xml:space="preserve"> при опознавании интернационализмов;</w:t>
      </w:r>
    </w:p>
    <w:p w:rsidR="00291F68" w:rsidRPr="00166A5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t>делать обобщения на основе структурно-функциональных схем простого предложения;</w:t>
      </w:r>
    </w:p>
    <w:p w:rsidR="00291F68" w:rsidRPr="00BE1D8D" w:rsidRDefault="00291F68" w:rsidP="00CB1552">
      <w:pPr>
        <w:widowControl w:val="0"/>
        <w:numPr>
          <w:ilvl w:val="0"/>
          <w:numId w:val="7"/>
        </w:numPr>
        <w:suppressAutoHyphens/>
        <w:spacing w:after="0" w:line="360" w:lineRule="auto"/>
        <w:ind w:left="0" w:firstLine="709"/>
        <w:jc w:val="both"/>
        <w:rPr>
          <w:rFonts w:ascii="Times New Roman" w:hAnsi="Times New Roman"/>
          <w:color w:val="000000"/>
          <w:sz w:val="24"/>
          <w:szCs w:val="24"/>
        </w:rPr>
      </w:pPr>
      <w:r w:rsidRPr="00166A5D">
        <w:rPr>
          <w:rFonts w:ascii="Times New Roman" w:hAnsi="Times New Roman"/>
          <w:color w:val="000000"/>
          <w:sz w:val="24"/>
          <w:szCs w:val="24"/>
        </w:rPr>
        <w:lastRenderedPageBreak/>
        <w:t>опознавать грамматические явления, отсутствующие в родном языке, например</w:t>
      </w:r>
      <w:r w:rsidR="006B71C7">
        <w:rPr>
          <w:rFonts w:ascii="Times New Roman" w:hAnsi="Times New Roman"/>
          <w:color w:val="000000"/>
          <w:sz w:val="24"/>
          <w:szCs w:val="24"/>
        </w:rPr>
        <w:t>,</w:t>
      </w:r>
      <w:r w:rsidRPr="00166A5D">
        <w:rPr>
          <w:rFonts w:ascii="Times New Roman" w:hAnsi="Times New Roman"/>
          <w:color w:val="000000"/>
          <w:sz w:val="24"/>
          <w:szCs w:val="24"/>
        </w:rPr>
        <w:t xml:space="preserve"> артикли.</w:t>
      </w:r>
    </w:p>
    <w:p w:rsidR="00291F68" w:rsidRPr="007B484E" w:rsidRDefault="00291F68" w:rsidP="00CB1552">
      <w:pPr>
        <w:spacing w:after="0" w:line="360" w:lineRule="auto"/>
        <w:ind w:firstLine="709"/>
        <w:jc w:val="both"/>
        <w:rPr>
          <w:rFonts w:ascii="Times New Roman" w:hAnsi="Times New Roman"/>
          <w:sz w:val="24"/>
          <w:szCs w:val="24"/>
        </w:rPr>
      </w:pPr>
      <w:r w:rsidRPr="007B484E">
        <w:rPr>
          <w:rFonts w:ascii="Times New Roman" w:hAnsi="Times New Roman"/>
          <w:sz w:val="24"/>
          <w:szCs w:val="24"/>
        </w:rPr>
        <w:t>Формы освоения иноязычного материала должны подбираться с учетом ведущей деятельности, которая позволяет наиболее полно реализоваться социальной ситуации развити</w:t>
      </w:r>
      <w:r w:rsidR="00CB1552">
        <w:rPr>
          <w:rFonts w:ascii="Times New Roman" w:hAnsi="Times New Roman"/>
          <w:sz w:val="24"/>
          <w:szCs w:val="24"/>
        </w:rPr>
        <w:t xml:space="preserve">я личности младшего школьника. </w:t>
      </w:r>
      <w:r w:rsidRPr="007B484E">
        <w:rPr>
          <w:rFonts w:ascii="Times New Roman" w:hAnsi="Times New Roman"/>
          <w:sz w:val="24"/>
          <w:szCs w:val="24"/>
        </w:rPr>
        <w:t>Наиболее эффективн</w:t>
      </w:r>
      <w:r w:rsidR="006B71C7" w:rsidRPr="007B484E">
        <w:rPr>
          <w:rFonts w:ascii="Times New Roman" w:hAnsi="Times New Roman"/>
          <w:sz w:val="24"/>
          <w:szCs w:val="24"/>
        </w:rPr>
        <w:t>ы игровые сюжетные формы, а так</w:t>
      </w:r>
      <w:r w:rsidRPr="007B484E">
        <w:rPr>
          <w:rFonts w:ascii="Times New Roman" w:hAnsi="Times New Roman"/>
          <w:sz w:val="24"/>
          <w:szCs w:val="24"/>
        </w:rPr>
        <w:t>же учебные, но с акцентом на моделирование. Обучение должно войти в мир ребенка через ворота детской игры, которая выступает как механизм преемственности. В начальной школе ребенок вовлекается в ту или иную деятельность, проигрывает различные ситуации в различных социальных ролях, что способствует его всестороннему развитию и обогащению личного жизненного опыта.</w:t>
      </w:r>
    </w:p>
    <w:p w:rsidR="000D40C3" w:rsidRPr="007B484E" w:rsidRDefault="007B484E" w:rsidP="00CB1552">
      <w:pPr>
        <w:spacing w:after="0" w:line="360" w:lineRule="auto"/>
        <w:ind w:firstLine="709"/>
        <w:jc w:val="both"/>
        <w:rPr>
          <w:rFonts w:ascii="Times New Roman" w:hAnsi="Times New Roman"/>
          <w:sz w:val="24"/>
          <w:szCs w:val="24"/>
        </w:rPr>
      </w:pPr>
      <w:r>
        <w:rPr>
          <w:rFonts w:ascii="Times New Roman" w:hAnsi="Times New Roman"/>
          <w:b/>
          <w:sz w:val="24"/>
          <w:szCs w:val="24"/>
          <w:u w:val="single"/>
        </w:rPr>
        <w:t>На второй (</w:t>
      </w:r>
      <w:r w:rsidR="00E65977" w:rsidRPr="00CC76C6">
        <w:rPr>
          <w:rFonts w:ascii="Times New Roman" w:hAnsi="Times New Roman"/>
          <w:b/>
          <w:sz w:val="24"/>
          <w:szCs w:val="24"/>
          <w:u w:val="single"/>
        </w:rPr>
        <w:t>5-9</w:t>
      </w:r>
      <w:r w:rsidR="00BE1D8D" w:rsidRPr="00CC76C6">
        <w:rPr>
          <w:rFonts w:ascii="Times New Roman" w:hAnsi="Times New Roman"/>
          <w:b/>
          <w:sz w:val="24"/>
          <w:szCs w:val="24"/>
          <w:u w:val="single"/>
        </w:rPr>
        <w:t xml:space="preserve"> класс</w:t>
      </w:r>
      <w:r>
        <w:rPr>
          <w:rFonts w:ascii="Times New Roman" w:hAnsi="Times New Roman"/>
          <w:b/>
          <w:sz w:val="24"/>
          <w:szCs w:val="24"/>
          <w:u w:val="single"/>
        </w:rPr>
        <w:t>ы) и тетьей (10-11классы)</w:t>
      </w:r>
      <w:r w:rsidRPr="007B484E">
        <w:rPr>
          <w:rFonts w:ascii="Times New Roman" w:hAnsi="Times New Roman"/>
          <w:b/>
          <w:sz w:val="24"/>
          <w:szCs w:val="24"/>
          <w:u w:val="single"/>
        </w:rPr>
        <w:t xml:space="preserve"> </w:t>
      </w:r>
      <w:r>
        <w:rPr>
          <w:rFonts w:ascii="Times New Roman" w:hAnsi="Times New Roman"/>
          <w:b/>
          <w:sz w:val="24"/>
          <w:szCs w:val="24"/>
          <w:u w:val="single"/>
        </w:rPr>
        <w:t>ступенях обучения</w:t>
      </w:r>
      <w:r w:rsidR="00BE1D8D">
        <w:rPr>
          <w:rFonts w:ascii="Times New Roman" w:hAnsi="Times New Roman"/>
          <w:b/>
          <w:sz w:val="24"/>
          <w:szCs w:val="24"/>
        </w:rPr>
        <w:t xml:space="preserve"> </w:t>
      </w:r>
      <w:r w:rsidR="00BE1D8D" w:rsidRPr="007B484E">
        <w:rPr>
          <w:rFonts w:ascii="Times New Roman" w:hAnsi="Times New Roman"/>
          <w:sz w:val="24"/>
          <w:szCs w:val="24"/>
        </w:rPr>
        <w:t xml:space="preserve">учебно-воспитательный процесс иноязычного образования основывается также на системно-деятельностном подходе и личностно-ориентированной парадигме образования на всех учебных занятиях урочного и внеурочного формата. Процесс обучения </w:t>
      </w:r>
      <w:r w:rsidR="000D40C3" w:rsidRPr="007B484E">
        <w:rPr>
          <w:rFonts w:ascii="Times New Roman" w:hAnsi="Times New Roman"/>
          <w:sz w:val="24"/>
          <w:szCs w:val="24"/>
        </w:rPr>
        <w:t xml:space="preserve">должен иметь проблемно-исследовательский характер. Ведущие образовательные технологии на </w:t>
      </w:r>
      <w:r w:rsidRPr="007B484E">
        <w:rPr>
          <w:rFonts w:ascii="Times New Roman" w:hAnsi="Times New Roman"/>
          <w:sz w:val="24"/>
          <w:szCs w:val="24"/>
        </w:rPr>
        <w:t>второй</w:t>
      </w:r>
      <w:r w:rsidR="000D40C3" w:rsidRPr="007B484E">
        <w:rPr>
          <w:rFonts w:ascii="Times New Roman" w:hAnsi="Times New Roman"/>
          <w:sz w:val="24"/>
          <w:szCs w:val="24"/>
        </w:rPr>
        <w:t xml:space="preserve"> ступени обучения базируются на проектной </w:t>
      </w:r>
      <w:r w:rsidR="008329D8" w:rsidRPr="007B484E">
        <w:rPr>
          <w:rFonts w:ascii="Times New Roman" w:hAnsi="Times New Roman"/>
          <w:sz w:val="24"/>
          <w:szCs w:val="24"/>
        </w:rPr>
        <w:t xml:space="preserve">и учебно-исследовательской </w:t>
      </w:r>
      <w:r w:rsidRPr="007B484E">
        <w:rPr>
          <w:rFonts w:ascii="Times New Roman" w:hAnsi="Times New Roman"/>
          <w:sz w:val="24"/>
          <w:szCs w:val="24"/>
        </w:rPr>
        <w:t>деятельности обучающихся, а на третьей ступени увеличивается доля самосто</w:t>
      </w:r>
      <w:r w:rsidR="00692A8A">
        <w:rPr>
          <w:rFonts w:ascii="Times New Roman" w:hAnsi="Times New Roman"/>
          <w:sz w:val="24"/>
          <w:szCs w:val="24"/>
        </w:rPr>
        <w:t xml:space="preserve">ятельной работы и автономного </w:t>
      </w:r>
      <w:r w:rsidRPr="007B484E">
        <w:rPr>
          <w:rFonts w:ascii="Times New Roman" w:hAnsi="Times New Roman"/>
          <w:sz w:val="24"/>
          <w:szCs w:val="24"/>
        </w:rPr>
        <w:t>учения для развития способности обучающихся к саморазвитию и личностному самоопределению и построению индивидуальной образовательной траектории.</w:t>
      </w:r>
    </w:p>
    <w:p w:rsidR="00DC3BBC" w:rsidRDefault="00DC3BBC" w:rsidP="00CB1552">
      <w:pPr>
        <w:spacing w:after="0" w:line="360" w:lineRule="auto"/>
        <w:ind w:firstLine="709"/>
        <w:jc w:val="both"/>
        <w:rPr>
          <w:rStyle w:val="c1"/>
          <w:rFonts w:ascii="Times New Roman" w:hAnsi="Times New Roman"/>
          <w:sz w:val="24"/>
          <w:szCs w:val="24"/>
        </w:rPr>
      </w:pPr>
      <w:r w:rsidRPr="00166A5D">
        <w:rPr>
          <w:rFonts w:ascii="Times New Roman" w:hAnsi="Times New Roman"/>
          <w:sz w:val="24"/>
          <w:szCs w:val="24"/>
        </w:rPr>
        <w:t xml:space="preserve">Овладение ИЯ в школе происходит вне языковой среды при ограниченном количестве часов. </w:t>
      </w:r>
      <w:r w:rsidRPr="00166A5D">
        <w:rPr>
          <w:rStyle w:val="c1"/>
          <w:rFonts w:ascii="Times New Roman" w:hAnsi="Times New Roman"/>
          <w:sz w:val="24"/>
          <w:szCs w:val="24"/>
        </w:rPr>
        <w:t>Во время школьного обучения закладывается только основа практического овладения ИЯ, на которой может строиться дальнейшее освоение ИЯ в объеме, необходимом для дальнейшей профессиональной работы. Для того, чтобы выполнить социальный заказ  общества в области преподавания ИЯ, школа должна подготовить выпускников к овладению ИЯ в автономном режиме.</w:t>
      </w:r>
    </w:p>
    <w:p w:rsidR="00DC3BBC" w:rsidRPr="00DC3BBC" w:rsidRDefault="00DC3BBC" w:rsidP="00BA4CA2">
      <w:pPr>
        <w:shd w:val="clear" w:color="auto" w:fill="FFFFFF"/>
        <w:spacing w:after="0" w:line="360" w:lineRule="auto"/>
        <w:ind w:firstLine="709"/>
        <w:rPr>
          <w:rFonts w:ascii="Times New Roman" w:hAnsi="Times New Roman"/>
          <w:sz w:val="24"/>
          <w:szCs w:val="24"/>
        </w:rPr>
      </w:pPr>
    </w:p>
    <w:p w:rsidR="007722EC" w:rsidRPr="007722EC" w:rsidRDefault="00F26858" w:rsidP="00CB1552">
      <w:pPr>
        <w:spacing w:after="0" w:line="360" w:lineRule="auto"/>
        <w:ind w:firstLine="709"/>
        <w:jc w:val="center"/>
        <w:rPr>
          <w:rFonts w:ascii="Times New Roman" w:hAnsi="Times New Roman"/>
          <w:b/>
          <w:sz w:val="24"/>
          <w:szCs w:val="24"/>
        </w:rPr>
      </w:pPr>
      <w:r>
        <w:rPr>
          <w:rFonts w:ascii="Times New Roman" w:hAnsi="Times New Roman"/>
          <w:b/>
          <w:sz w:val="24"/>
          <w:szCs w:val="24"/>
        </w:rPr>
        <w:t>Рекомендации по составлению рабочих программ по иностранным языкам</w:t>
      </w:r>
    </w:p>
    <w:p w:rsidR="00F26858" w:rsidRPr="0048072D" w:rsidRDefault="00F26858" w:rsidP="00CB1552">
      <w:pPr>
        <w:spacing w:after="0" w:line="360" w:lineRule="auto"/>
        <w:ind w:firstLine="709"/>
        <w:jc w:val="both"/>
        <w:rPr>
          <w:rFonts w:ascii="Times New Roman" w:eastAsia="Arial Unicode MS" w:hAnsi="Times New Roman"/>
          <w:color w:val="000000"/>
          <w:sz w:val="24"/>
          <w:szCs w:val="24"/>
          <w:lang w:eastAsia="ru-RU"/>
        </w:rPr>
      </w:pPr>
      <w:r w:rsidRPr="00F26858">
        <w:rPr>
          <w:rFonts w:ascii="Times New Roman" w:eastAsia="Arial Unicode MS" w:hAnsi="Times New Roman"/>
          <w:color w:val="000000"/>
          <w:sz w:val="24"/>
          <w:szCs w:val="24"/>
          <w:lang w:eastAsia="ru-RU"/>
        </w:rPr>
        <w:t>В соответствии с Федеральным законом «Об образовании в Российской Федерации» разработка и утверждение рабочих программ учебных курсов, предметов, д</w:t>
      </w:r>
      <w:r w:rsidR="0048072D">
        <w:rPr>
          <w:rFonts w:ascii="Times New Roman" w:eastAsia="Arial Unicode MS" w:hAnsi="Times New Roman"/>
          <w:color w:val="000000"/>
          <w:sz w:val="24"/>
          <w:szCs w:val="24"/>
          <w:lang w:eastAsia="ru-RU"/>
        </w:rPr>
        <w:t xml:space="preserve">исциплин (модулей) так </w:t>
      </w:r>
      <w:r w:rsidRPr="00F26858">
        <w:rPr>
          <w:rFonts w:ascii="Times New Roman" w:eastAsia="Arial Unicode MS" w:hAnsi="Times New Roman"/>
          <w:color w:val="000000"/>
          <w:sz w:val="24"/>
          <w:szCs w:val="24"/>
          <w:lang w:eastAsia="ru-RU"/>
        </w:rPr>
        <w:t xml:space="preserve">же, как </w:t>
      </w:r>
      <w:r w:rsidR="00E01479">
        <w:rPr>
          <w:rFonts w:ascii="Times New Roman" w:eastAsia="Arial Unicode MS" w:hAnsi="Times New Roman"/>
          <w:color w:val="000000"/>
          <w:sz w:val="24"/>
          <w:szCs w:val="24"/>
          <w:lang w:eastAsia="ru-RU"/>
        </w:rPr>
        <w:t xml:space="preserve">и </w:t>
      </w:r>
      <w:r w:rsidRPr="00F26858">
        <w:rPr>
          <w:rFonts w:ascii="Times New Roman" w:eastAsia="Arial Unicode MS" w:hAnsi="Times New Roman"/>
          <w:color w:val="000000"/>
          <w:sz w:val="24"/>
          <w:szCs w:val="24"/>
          <w:lang w:eastAsia="ru-RU"/>
        </w:rPr>
        <w:t xml:space="preserve">разработка и утверждение образовательных программ и учебных планов, отнесены к </w:t>
      </w:r>
      <w:r w:rsidRPr="00AD275C">
        <w:rPr>
          <w:rFonts w:ascii="Times New Roman" w:eastAsia="Arial Unicode MS" w:hAnsi="Times New Roman"/>
          <w:color w:val="000000"/>
          <w:sz w:val="24"/>
          <w:szCs w:val="24"/>
          <w:u w:val="single"/>
          <w:lang w:eastAsia="ru-RU"/>
        </w:rPr>
        <w:t>компетенции образовательной организации</w:t>
      </w:r>
      <w:r w:rsidRPr="00F26858">
        <w:rPr>
          <w:rFonts w:ascii="Times New Roman" w:eastAsia="Arial Unicode MS" w:hAnsi="Times New Roman"/>
          <w:color w:val="000000"/>
          <w:sz w:val="24"/>
          <w:szCs w:val="24"/>
          <w:lang w:eastAsia="ru-RU"/>
        </w:rPr>
        <w:t>. При этом программы учебных курсов, предметов, дисциплин (модулей) представляют собой неотъемлемую часть основной образовательной программы образовательной организации. В соответствии с ФГОС, они входят в состав Содержательного раздела ООП.</w:t>
      </w:r>
      <w:r w:rsidR="00675144">
        <w:rPr>
          <w:rFonts w:ascii="Times New Roman" w:eastAsia="Arial Unicode MS" w:hAnsi="Times New Roman"/>
          <w:color w:val="000000"/>
          <w:sz w:val="24"/>
          <w:szCs w:val="24"/>
          <w:lang w:eastAsia="ru-RU"/>
        </w:rPr>
        <w:t xml:space="preserve"> </w:t>
      </w:r>
      <w:r w:rsidR="00675144">
        <w:rPr>
          <w:rFonts w:ascii="Times New Roman" w:hAnsi="Times New Roman"/>
          <w:spacing w:val="-5"/>
          <w:sz w:val="24"/>
          <w:szCs w:val="24"/>
        </w:rPr>
        <w:t>П</w:t>
      </w:r>
      <w:r w:rsidR="00675144" w:rsidRPr="0001664B">
        <w:rPr>
          <w:rFonts w:ascii="Times New Roman" w:hAnsi="Times New Roman"/>
          <w:spacing w:val="-5"/>
          <w:sz w:val="24"/>
          <w:szCs w:val="24"/>
        </w:rPr>
        <w:t xml:space="preserve">ри </w:t>
      </w:r>
      <w:r w:rsidR="00675144" w:rsidRPr="0001664B">
        <w:rPr>
          <w:rFonts w:ascii="Times New Roman" w:hAnsi="Times New Roman"/>
          <w:spacing w:val="-3"/>
          <w:sz w:val="24"/>
          <w:szCs w:val="24"/>
        </w:rPr>
        <w:lastRenderedPageBreak/>
        <w:t xml:space="preserve">разработке рабочих программ по учебному предмету учителю необходимо </w:t>
      </w:r>
      <w:r w:rsidR="00675144" w:rsidRPr="0001664B">
        <w:rPr>
          <w:rFonts w:ascii="Times New Roman" w:hAnsi="Times New Roman"/>
          <w:spacing w:val="-2"/>
          <w:sz w:val="24"/>
          <w:szCs w:val="24"/>
        </w:rPr>
        <w:t xml:space="preserve">руководствоваться нормативными документами федерального и регионального </w:t>
      </w:r>
      <w:r w:rsidR="00675144" w:rsidRPr="0001664B">
        <w:rPr>
          <w:rFonts w:ascii="Times New Roman" w:hAnsi="Times New Roman"/>
          <w:spacing w:val="-9"/>
          <w:sz w:val="24"/>
          <w:szCs w:val="24"/>
        </w:rPr>
        <w:t>уровней.</w:t>
      </w:r>
    </w:p>
    <w:p w:rsidR="007722EC" w:rsidRDefault="007722EC" w:rsidP="00BA4CA2">
      <w:pPr>
        <w:spacing w:after="0" w:line="360" w:lineRule="auto"/>
        <w:ind w:firstLine="709"/>
        <w:rPr>
          <w:rFonts w:ascii="Times New Roman" w:hAnsi="Times New Roman"/>
          <w:b/>
          <w:bCs/>
          <w:sz w:val="24"/>
          <w:szCs w:val="24"/>
          <w:shd w:val="clear" w:color="auto" w:fill="FFFFFF"/>
        </w:rPr>
      </w:pPr>
    </w:p>
    <w:p w:rsidR="00BD5432" w:rsidRPr="0064558F" w:rsidRDefault="00BD5432" w:rsidP="00CB1552">
      <w:pPr>
        <w:spacing w:after="0" w:line="360" w:lineRule="auto"/>
        <w:ind w:firstLine="709"/>
        <w:jc w:val="center"/>
        <w:rPr>
          <w:rFonts w:ascii="Times New Roman" w:hAnsi="Times New Roman"/>
          <w:bCs/>
          <w:sz w:val="24"/>
          <w:szCs w:val="24"/>
          <w:shd w:val="clear" w:color="auto" w:fill="FFFFFF"/>
        </w:rPr>
      </w:pPr>
      <w:r w:rsidRPr="00F26858">
        <w:rPr>
          <w:rFonts w:ascii="Times New Roman" w:hAnsi="Times New Roman"/>
          <w:b/>
          <w:bCs/>
          <w:sz w:val="24"/>
          <w:szCs w:val="24"/>
          <w:shd w:val="clear" w:color="auto" w:fill="FFFFFF"/>
        </w:rPr>
        <w:t>Рекомендации по составлению рабочих программ</w:t>
      </w:r>
      <w:r w:rsidR="0064558F">
        <w:rPr>
          <w:rFonts w:ascii="Times New Roman" w:hAnsi="Times New Roman"/>
          <w:b/>
          <w:bCs/>
          <w:sz w:val="24"/>
          <w:szCs w:val="24"/>
          <w:shd w:val="clear" w:color="auto" w:fill="FFFFFF"/>
        </w:rPr>
        <w:t xml:space="preserve"> </w:t>
      </w:r>
      <w:r w:rsidR="0064558F">
        <w:rPr>
          <w:rFonts w:ascii="Times New Roman" w:hAnsi="Times New Roman"/>
          <w:b/>
          <w:sz w:val="24"/>
          <w:szCs w:val="24"/>
        </w:rPr>
        <w:t>учебного предмета «Иностранный язык</w:t>
      </w:r>
      <w:r w:rsidR="007722EC">
        <w:rPr>
          <w:rFonts w:ascii="Times New Roman" w:hAnsi="Times New Roman"/>
          <w:b/>
          <w:sz w:val="24"/>
          <w:szCs w:val="24"/>
        </w:rPr>
        <w:t>. Второй иностранный язык</w:t>
      </w:r>
      <w:r w:rsidR="0064558F">
        <w:rPr>
          <w:rFonts w:ascii="Times New Roman" w:hAnsi="Times New Roman"/>
          <w:b/>
          <w:sz w:val="24"/>
          <w:szCs w:val="24"/>
        </w:rPr>
        <w:t>»</w:t>
      </w:r>
      <w:r w:rsidR="0064558F" w:rsidRPr="0064558F">
        <w:rPr>
          <w:rFonts w:ascii="Times New Roman" w:hAnsi="Times New Roman"/>
          <w:b/>
          <w:sz w:val="24"/>
          <w:szCs w:val="24"/>
        </w:rPr>
        <w:t>, курсов и курсов внеурочной деятельности</w:t>
      </w:r>
      <w:r w:rsidRPr="00F26858">
        <w:rPr>
          <w:rFonts w:ascii="Times New Roman" w:hAnsi="Times New Roman"/>
          <w:b/>
          <w:bCs/>
          <w:sz w:val="24"/>
          <w:szCs w:val="24"/>
          <w:shd w:val="clear" w:color="auto" w:fill="FFFFFF"/>
        </w:rPr>
        <w:t xml:space="preserve">, соответствующих </w:t>
      </w:r>
      <w:r w:rsidRPr="0064558F">
        <w:rPr>
          <w:rFonts w:ascii="Times New Roman" w:hAnsi="Times New Roman"/>
          <w:b/>
          <w:bCs/>
          <w:sz w:val="24"/>
          <w:szCs w:val="24"/>
          <w:shd w:val="clear" w:color="auto" w:fill="FFFFFF"/>
        </w:rPr>
        <w:t>требованиям ФГОС</w:t>
      </w:r>
    </w:p>
    <w:p w:rsidR="0064558F" w:rsidRPr="0064558F" w:rsidRDefault="0064558F" w:rsidP="00CB1552">
      <w:pPr>
        <w:shd w:val="clear" w:color="auto" w:fill="FFFFFF"/>
        <w:spacing w:after="0" w:line="360" w:lineRule="auto"/>
        <w:ind w:firstLine="709"/>
        <w:jc w:val="both"/>
        <w:rPr>
          <w:rFonts w:ascii="Times New Roman" w:hAnsi="Times New Roman"/>
          <w:sz w:val="24"/>
          <w:szCs w:val="24"/>
        </w:rPr>
      </w:pPr>
      <w:r w:rsidRPr="0064558F">
        <w:rPr>
          <w:rFonts w:ascii="Times New Roman" w:hAnsi="Times New Roman"/>
          <w:sz w:val="24"/>
          <w:szCs w:val="24"/>
        </w:rPr>
        <w:t xml:space="preserve">Рабочие программы учебных предметов, курсов и курсов внеурочной деятельности являются структурным компонентом основной образовательной программы </w:t>
      </w:r>
      <w:r w:rsidR="00AD275C">
        <w:rPr>
          <w:rFonts w:ascii="Times New Roman" w:hAnsi="Times New Roman"/>
          <w:sz w:val="24"/>
          <w:szCs w:val="24"/>
        </w:rPr>
        <w:t>НОО, ООО, С</w:t>
      </w:r>
      <w:r>
        <w:rPr>
          <w:rFonts w:ascii="Times New Roman" w:hAnsi="Times New Roman"/>
          <w:sz w:val="24"/>
          <w:szCs w:val="24"/>
        </w:rPr>
        <w:t>ОО</w:t>
      </w:r>
      <w:r w:rsidRPr="0064558F">
        <w:rPr>
          <w:rFonts w:ascii="Times New Roman" w:hAnsi="Times New Roman"/>
          <w:sz w:val="24"/>
          <w:szCs w:val="24"/>
        </w:rPr>
        <w:t>, которые, в свою очередь, являют</w:t>
      </w:r>
      <w:r w:rsidRPr="0064558F">
        <w:rPr>
          <w:rFonts w:ascii="Times New Roman" w:hAnsi="Times New Roman"/>
          <w:sz w:val="24"/>
          <w:szCs w:val="24"/>
          <w:lang w:val="en-US"/>
        </w:rPr>
        <w:t>c</w:t>
      </w:r>
      <w:r w:rsidRPr="0064558F">
        <w:rPr>
          <w:rFonts w:ascii="Times New Roman" w:hAnsi="Times New Roman"/>
          <w:sz w:val="24"/>
          <w:szCs w:val="24"/>
        </w:rPr>
        <w:t>я локальным нормативным актом образовательной организации.</w:t>
      </w:r>
    </w:p>
    <w:p w:rsidR="0064558F" w:rsidRPr="0064558F" w:rsidRDefault="0064558F" w:rsidP="00CB1552">
      <w:pPr>
        <w:shd w:val="clear" w:color="auto" w:fill="FFFFFF"/>
        <w:spacing w:after="0" w:line="360" w:lineRule="auto"/>
        <w:ind w:firstLine="709"/>
        <w:jc w:val="both"/>
        <w:rPr>
          <w:rFonts w:ascii="Times New Roman" w:hAnsi="Times New Roman"/>
          <w:sz w:val="24"/>
          <w:szCs w:val="24"/>
        </w:rPr>
      </w:pPr>
      <w:r w:rsidRPr="0064558F">
        <w:rPr>
          <w:rFonts w:ascii="Times New Roman" w:hAnsi="Times New Roman"/>
          <w:sz w:val="24"/>
          <w:szCs w:val="24"/>
        </w:rPr>
        <w:t xml:space="preserve">Целью рабочих программ учебных предметов, курсов и курсов внеурочной деятельности является обеспечение достижения учащимися планируемых результатов освоения основной образовательной программы </w:t>
      </w:r>
      <w:r w:rsidR="00AD275C">
        <w:rPr>
          <w:rFonts w:ascii="Times New Roman" w:hAnsi="Times New Roman"/>
          <w:sz w:val="24"/>
          <w:szCs w:val="24"/>
        </w:rPr>
        <w:t>НОО, ООО, С</w:t>
      </w:r>
      <w:r>
        <w:rPr>
          <w:rFonts w:ascii="Times New Roman" w:hAnsi="Times New Roman"/>
          <w:sz w:val="24"/>
          <w:szCs w:val="24"/>
        </w:rPr>
        <w:t>ОО</w:t>
      </w:r>
      <w:r w:rsidRPr="0064558F">
        <w:rPr>
          <w:rFonts w:ascii="Times New Roman" w:hAnsi="Times New Roman"/>
          <w:sz w:val="24"/>
          <w:szCs w:val="24"/>
        </w:rPr>
        <w:t xml:space="preserve"> образовательной организации. Задачами рабочих программ учебных предметов, курсов является определение содержания, объёма, порядка изучения учебного материала по отдельным учебным предметам, курсам с учетом целей, задач и особенностей </w:t>
      </w:r>
      <w:r w:rsidR="00834907">
        <w:rPr>
          <w:rFonts w:ascii="Times New Roman" w:hAnsi="Times New Roman"/>
          <w:sz w:val="24"/>
          <w:szCs w:val="24"/>
        </w:rPr>
        <w:t xml:space="preserve">регионального компонента иноязычного образования, </w:t>
      </w:r>
      <w:r w:rsidRPr="0064558F">
        <w:rPr>
          <w:rFonts w:ascii="Times New Roman" w:hAnsi="Times New Roman"/>
          <w:sz w:val="24"/>
          <w:szCs w:val="24"/>
        </w:rPr>
        <w:t>образовательной деятельности образовательной организации и контингента учащихся.</w:t>
      </w:r>
    </w:p>
    <w:p w:rsidR="0064558F" w:rsidRDefault="0064558F" w:rsidP="00CB1552">
      <w:pPr>
        <w:shd w:val="clear" w:color="auto" w:fill="FFFFFF"/>
        <w:spacing w:after="0" w:line="360" w:lineRule="auto"/>
        <w:ind w:firstLine="709"/>
        <w:jc w:val="both"/>
        <w:rPr>
          <w:rFonts w:ascii="Times New Roman" w:hAnsi="Times New Roman"/>
          <w:sz w:val="24"/>
          <w:szCs w:val="24"/>
        </w:rPr>
      </w:pPr>
      <w:r w:rsidRPr="0064558F">
        <w:rPr>
          <w:rFonts w:ascii="Times New Roman" w:hAnsi="Times New Roman"/>
          <w:sz w:val="24"/>
          <w:szCs w:val="24"/>
        </w:rPr>
        <w:t xml:space="preserve">Структура рабочих программ учебных предметов, курсов и курсов внеурочной деятельности определяется требованиями </w:t>
      </w:r>
      <w:r w:rsidR="00931B80">
        <w:rPr>
          <w:rFonts w:ascii="Times New Roman" w:hAnsi="Times New Roman"/>
          <w:sz w:val="24"/>
          <w:szCs w:val="24"/>
        </w:rPr>
        <w:t>ФГОС НОО, ООО</w:t>
      </w:r>
      <w:r w:rsidRPr="0064558F">
        <w:rPr>
          <w:rFonts w:ascii="Times New Roman" w:hAnsi="Times New Roman"/>
          <w:sz w:val="24"/>
          <w:szCs w:val="24"/>
        </w:rPr>
        <w:t>.</w:t>
      </w:r>
    </w:p>
    <w:p w:rsidR="00834907" w:rsidRDefault="0064558F" w:rsidP="00CB1552">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При написании рабочих программ необходимо учитывать</w:t>
      </w:r>
      <w:r w:rsidRPr="0064558F">
        <w:rPr>
          <w:rFonts w:ascii="Times New Roman" w:hAnsi="Times New Roman"/>
          <w:sz w:val="24"/>
          <w:szCs w:val="24"/>
        </w:rPr>
        <w:t xml:space="preserve"> </w:t>
      </w:r>
      <w:r w:rsidRPr="00CD290D">
        <w:rPr>
          <w:rFonts w:ascii="Times New Roman" w:hAnsi="Times New Roman"/>
          <w:sz w:val="24"/>
          <w:szCs w:val="24"/>
          <w:u w:val="single"/>
        </w:rPr>
        <w:t>изменения</w:t>
      </w:r>
      <w:r>
        <w:rPr>
          <w:rFonts w:ascii="Times New Roman" w:hAnsi="Times New Roman"/>
          <w:sz w:val="24"/>
          <w:szCs w:val="24"/>
        </w:rPr>
        <w:t>,</w:t>
      </w:r>
      <w:r w:rsidRPr="0064558F">
        <w:rPr>
          <w:rFonts w:ascii="Times New Roman" w:hAnsi="Times New Roman"/>
          <w:sz w:val="24"/>
          <w:szCs w:val="24"/>
        </w:rPr>
        <w:t xml:space="preserve"> касающиеся требований к структуре рабочих программ учебных предметов, курсов и курсов внеурочной деятельности</w:t>
      </w:r>
      <w:r w:rsidR="000230B0">
        <w:rPr>
          <w:rFonts w:ascii="Times New Roman" w:hAnsi="Times New Roman"/>
          <w:sz w:val="24"/>
          <w:szCs w:val="24"/>
        </w:rPr>
        <w:t>.</w:t>
      </w:r>
      <w:r w:rsidRPr="0064558F">
        <w:rPr>
          <w:rFonts w:ascii="Times New Roman" w:hAnsi="Times New Roman"/>
          <w:sz w:val="24"/>
          <w:szCs w:val="24"/>
        </w:rPr>
        <w:t xml:space="preserve"> </w:t>
      </w:r>
    </w:p>
    <w:p w:rsidR="00931B80" w:rsidRDefault="00931B80" w:rsidP="00CB1552">
      <w:pPr>
        <w:shd w:val="clear" w:color="auto" w:fill="FFFFFF"/>
        <w:spacing w:after="0" w:line="360" w:lineRule="auto"/>
        <w:ind w:firstLine="709"/>
        <w:jc w:val="both"/>
        <w:rPr>
          <w:rFonts w:ascii="Times New Roman" w:hAnsi="Times New Roman"/>
          <w:sz w:val="24"/>
          <w:szCs w:val="24"/>
        </w:rPr>
      </w:pPr>
      <w:r w:rsidRPr="004D5ADA">
        <w:rPr>
          <w:rFonts w:ascii="Times New Roman" w:hAnsi="Times New Roman"/>
          <w:sz w:val="24"/>
          <w:szCs w:val="24"/>
        </w:rPr>
        <w:t>Структура рабочих программ учебных предметов, курсов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A54F82" w:rsidRDefault="00A54F82" w:rsidP="00CB1552">
      <w:pPr>
        <w:spacing w:after="0" w:line="360" w:lineRule="auto"/>
        <w:ind w:firstLine="709"/>
        <w:jc w:val="both"/>
        <w:rPr>
          <w:rFonts w:ascii="Times New Roman" w:hAnsi="Times New Roman"/>
          <w:sz w:val="24"/>
          <w:szCs w:val="24"/>
        </w:rPr>
      </w:pPr>
      <w:r w:rsidRPr="00BD784E">
        <w:rPr>
          <w:rFonts w:ascii="Times New Roman" w:hAnsi="Times New Roman"/>
          <w:sz w:val="24"/>
          <w:szCs w:val="24"/>
        </w:rPr>
        <w:t>Рабочие программы учебных предметов, курсов должны содержать:</w:t>
      </w:r>
    </w:p>
    <w:p w:rsidR="00A54F82" w:rsidRDefault="00A54F82" w:rsidP="00CB1552">
      <w:pPr>
        <w:spacing w:after="0" w:line="360" w:lineRule="auto"/>
        <w:ind w:firstLine="709"/>
        <w:jc w:val="both"/>
        <w:rPr>
          <w:rFonts w:ascii="Times New Roman" w:hAnsi="Times New Roman"/>
          <w:sz w:val="24"/>
          <w:szCs w:val="24"/>
        </w:rPr>
      </w:pPr>
      <w:r w:rsidRPr="00BD784E">
        <w:rPr>
          <w:rFonts w:ascii="Times New Roman" w:hAnsi="Times New Roman"/>
          <w:sz w:val="24"/>
          <w:szCs w:val="24"/>
        </w:rPr>
        <w:t>1)</w:t>
      </w:r>
      <w:r>
        <w:rPr>
          <w:rFonts w:ascii="Times New Roman" w:hAnsi="Times New Roman"/>
          <w:sz w:val="24"/>
          <w:szCs w:val="24"/>
        </w:rPr>
        <w:t xml:space="preserve"> </w:t>
      </w:r>
      <w:r w:rsidRPr="00BD784E">
        <w:rPr>
          <w:rFonts w:ascii="Times New Roman" w:hAnsi="Times New Roman"/>
          <w:sz w:val="24"/>
          <w:szCs w:val="24"/>
        </w:rPr>
        <w:t>планируемые результаты освоения учебного предмета, курса, дисциплины;</w:t>
      </w:r>
    </w:p>
    <w:p w:rsidR="00A54F82" w:rsidRDefault="00A54F82" w:rsidP="00CB1552">
      <w:pPr>
        <w:spacing w:after="0" w:line="360" w:lineRule="auto"/>
        <w:ind w:firstLine="709"/>
        <w:jc w:val="both"/>
        <w:rPr>
          <w:rFonts w:ascii="Times New Roman" w:hAnsi="Times New Roman"/>
          <w:sz w:val="24"/>
          <w:szCs w:val="24"/>
        </w:rPr>
      </w:pPr>
      <w:r w:rsidRPr="00BD784E">
        <w:rPr>
          <w:rFonts w:ascii="Times New Roman" w:hAnsi="Times New Roman"/>
          <w:sz w:val="24"/>
          <w:szCs w:val="24"/>
        </w:rPr>
        <w:t>2)</w:t>
      </w:r>
      <w:r>
        <w:rPr>
          <w:rFonts w:ascii="Times New Roman" w:hAnsi="Times New Roman"/>
          <w:sz w:val="24"/>
          <w:szCs w:val="24"/>
        </w:rPr>
        <w:t xml:space="preserve"> </w:t>
      </w:r>
      <w:r w:rsidRPr="00BD784E">
        <w:rPr>
          <w:rFonts w:ascii="Times New Roman" w:hAnsi="Times New Roman"/>
          <w:sz w:val="24"/>
          <w:szCs w:val="24"/>
        </w:rPr>
        <w:t>тематическое планирование с указанием количества часов, отводимых на освоение каждой темы.</w:t>
      </w:r>
    </w:p>
    <w:p w:rsidR="00A54F82" w:rsidRDefault="00A54F82" w:rsidP="00CB1552">
      <w:pPr>
        <w:spacing w:after="0" w:line="360" w:lineRule="auto"/>
        <w:ind w:firstLine="709"/>
        <w:jc w:val="both"/>
        <w:rPr>
          <w:rFonts w:ascii="Times New Roman" w:hAnsi="Times New Roman"/>
          <w:sz w:val="24"/>
          <w:szCs w:val="24"/>
        </w:rPr>
      </w:pPr>
      <w:r w:rsidRPr="00BD784E">
        <w:rPr>
          <w:rFonts w:ascii="Times New Roman" w:hAnsi="Times New Roman"/>
          <w:sz w:val="24"/>
          <w:szCs w:val="24"/>
        </w:rPr>
        <w:t>Рабочие программы курсов внеурочной деятельности должны содержать:</w:t>
      </w:r>
    </w:p>
    <w:p w:rsidR="00A54F82" w:rsidRDefault="00A54F82" w:rsidP="00CB1552">
      <w:pPr>
        <w:spacing w:after="0" w:line="360" w:lineRule="auto"/>
        <w:ind w:firstLine="709"/>
        <w:jc w:val="both"/>
        <w:rPr>
          <w:rFonts w:ascii="Times New Roman" w:hAnsi="Times New Roman"/>
          <w:sz w:val="24"/>
          <w:szCs w:val="24"/>
        </w:rPr>
      </w:pPr>
      <w:r w:rsidRPr="00BD784E">
        <w:rPr>
          <w:rFonts w:ascii="Times New Roman" w:hAnsi="Times New Roman"/>
          <w:sz w:val="24"/>
          <w:szCs w:val="24"/>
        </w:rPr>
        <w:t>1)</w:t>
      </w:r>
      <w:r>
        <w:rPr>
          <w:rFonts w:ascii="Times New Roman" w:hAnsi="Times New Roman"/>
          <w:sz w:val="24"/>
          <w:szCs w:val="24"/>
        </w:rPr>
        <w:t xml:space="preserve"> </w:t>
      </w:r>
      <w:r w:rsidRPr="00BD784E">
        <w:rPr>
          <w:rFonts w:ascii="Times New Roman" w:hAnsi="Times New Roman"/>
          <w:sz w:val="24"/>
          <w:szCs w:val="24"/>
        </w:rPr>
        <w:t>планируемые</w:t>
      </w:r>
      <w:r>
        <w:rPr>
          <w:rFonts w:ascii="Times New Roman" w:hAnsi="Times New Roman"/>
          <w:sz w:val="24"/>
          <w:szCs w:val="24"/>
        </w:rPr>
        <w:t xml:space="preserve"> </w:t>
      </w:r>
      <w:r w:rsidRPr="00BD784E">
        <w:rPr>
          <w:rFonts w:ascii="Times New Roman" w:hAnsi="Times New Roman"/>
          <w:sz w:val="24"/>
          <w:szCs w:val="24"/>
        </w:rPr>
        <w:t>результаты внеурочной деятельности;</w:t>
      </w:r>
    </w:p>
    <w:p w:rsidR="00A54F82" w:rsidRPr="00BD784E" w:rsidRDefault="00A54F82" w:rsidP="00CB1552">
      <w:pPr>
        <w:spacing w:after="0" w:line="360" w:lineRule="auto"/>
        <w:ind w:firstLine="709"/>
        <w:jc w:val="both"/>
        <w:rPr>
          <w:rFonts w:ascii="Times New Roman" w:hAnsi="Times New Roman"/>
          <w:sz w:val="24"/>
          <w:szCs w:val="24"/>
        </w:rPr>
      </w:pPr>
      <w:r w:rsidRPr="00BD784E">
        <w:rPr>
          <w:rFonts w:ascii="Times New Roman" w:hAnsi="Times New Roman"/>
          <w:sz w:val="24"/>
          <w:szCs w:val="24"/>
        </w:rPr>
        <w:t>2)</w:t>
      </w:r>
      <w:r>
        <w:rPr>
          <w:rFonts w:ascii="Times New Roman" w:hAnsi="Times New Roman"/>
          <w:sz w:val="24"/>
          <w:szCs w:val="24"/>
        </w:rPr>
        <w:t xml:space="preserve"> </w:t>
      </w:r>
      <w:r w:rsidRPr="00BD784E">
        <w:rPr>
          <w:rFonts w:ascii="Times New Roman" w:hAnsi="Times New Roman"/>
          <w:sz w:val="24"/>
          <w:szCs w:val="24"/>
        </w:rPr>
        <w:t>тематическое планирование, в том числе с учетом программы воспитания обучающихся.</w:t>
      </w:r>
    </w:p>
    <w:p w:rsidR="00544CE5" w:rsidRDefault="00544CE5" w:rsidP="00BA4CA2">
      <w:pPr>
        <w:tabs>
          <w:tab w:val="left" w:pos="0"/>
        </w:tabs>
        <w:spacing w:after="0" w:line="360" w:lineRule="auto"/>
        <w:ind w:firstLine="709"/>
        <w:contextualSpacing/>
        <w:rPr>
          <w:rFonts w:ascii="Times New Roman" w:hAnsi="Times New Roman"/>
          <w:sz w:val="24"/>
          <w:szCs w:val="24"/>
        </w:rPr>
      </w:pPr>
    </w:p>
    <w:p w:rsidR="0064558F" w:rsidRPr="00F66B3E" w:rsidRDefault="0064558F" w:rsidP="00CB1552">
      <w:pPr>
        <w:shd w:val="clear" w:color="auto" w:fill="FFFFFF"/>
        <w:spacing w:after="0" w:line="360" w:lineRule="auto"/>
        <w:ind w:firstLine="709"/>
        <w:jc w:val="both"/>
      </w:pPr>
      <w:r w:rsidRPr="0064558F">
        <w:rPr>
          <w:rFonts w:ascii="Times New Roman" w:hAnsi="Times New Roman"/>
          <w:sz w:val="24"/>
          <w:szCs w:val="24"/>
        </w:rPr>
        <w:lastRenderedPageBreak/>
        <w:t xml:space="preserve">При определении содержания рабочих программ учебных предметов, курсов и курсов внеурочной деятельности используются положения основной образовательной программы </w:t>
      </w:r>
      <w:r w:rsidR="004A65EA">
        <w:rPr>
          <w:rFonts w:ascii="Times New Roman" w:hAnsi="Times New Roman"/>
          <w:sz w:val="24"/>
          <w:szCs w:val="24"/>
        </w:rPr>
        <w:t>НОО и ООО</w:t>
      </w:r>
      <w:r w:rsidRPr="0064558F">
        <w:rPr>
          <w:rFonts w:ascii="Times New Roman" w:hAnsi="Times New Roman"/>
          <w:sz w:val="24"/>
          <w:szCs w:val="24"/>
        </w:rPr>
        <w:t xml:space="preserve"> образовательной организации,</w:t>
      </w:r>
      <w:r w:rsidR="004A65EA">
        <w:rPr>
          <w:rFonts w:ascii="Times New Roman" w:hAnsi="Times New Roman"/>
          <w:sz w:val="24"/>
          <w:szCs w:val="24"/>
        </w:rPr>
        <w:t xml:space="preserve"> примерных основных образовательных программ</w:t>
      </w:r>
      <w:r w:rsidRPr="0064558F">
        <w:rPr>
          <w:rFonts w:ascii="Times New Roman" w:hAnsi="Times New Roman"/>
          <w:sz w:val="24"/>
          <w:szCs w:val="24"/>
        </w:rPr>
        <w:t xml:space="preserve"> </w:t>
      </w:r>
      <w:r w:rsidR="004A65EA">
        <w:rPr>
          <w:rFonts w:ascii="Times New Roman" w:hAnsi="Times New Roman"/>
          <w:sz w:val="24"/>
          <w:szCs w:val="24"/>
        </w:rPr>
        <w:t>НОО и ООО</w:t>
      </w:r>
      <w:r w:rsidRPr="0064558F">
        <w:rPr>
          <w:rFonts w:ascii="Times New Roman" w:hAnsi="Times New Roman"/>
          <w:sz w:val="24"/>
          <w:szCs w:val="24"/>
        </w:rPr>
        <w:t xml:space="preserve"> (реестр Министерства образования и науки Российской Федерации: </w:t>
      </w:r>
      <w:hyperlink r:id="rId20" w:history="1">
        <w:r w:rsidRPr="0064558F">
          <w:rPr>
            <w:rFonts w:ascii="Times New Roman" w:hAnsi="Times New Roman"/>
            <w:sz w:val="24"/>
            <w:szCs w:val="24"/>
            <w:u w:val="single"/>
            <w:lang w:val="en-US"/>
          </w:rPr>
          <w:t>http</w:t>
        </w:r>
        <w:r w:rsidRPr="0064558F">
          <w:rPr>
            <w:rFonts w:ascii="Times New Roman" w:hAnsi="Times New Roman"/>
            <w:sz w:val="24"/>
            <w:szCs w:val="24"/>
            <w:u w:val="single"/>
          </w:rPr>
          <w:t>://</w:t>
        </w:r>
        <w:r w:rsidRPr="0064558F">
          <w:rPr>
            <w:rFonts w:ascii="Times New Roman" w:hAnsi="Times New Roman"/>
            <w:sz w:val="24"/>
            <w:szCs w:val="24"/>
            <w:u w:val="single"/>
            <w:lang w:val="en-US"/>
          </w:rPr>
          <w:t>fgosreestr</w:t>
        </w:r>
        <w:r w:rsidRPr="0064558F">
          <w:rPr>
            <w:rFonts w:ascii="Times New Roman" w:hAnsi="Times New Roman"/>
            <w:sz w:val="24"/>
            <w:szCs w:val="24"/>
            <w:u w:val="single"/>
          </w:rPr>
          <w:t>.</w:t>
        </w:r>
        <w:r w:rsidRPr="0064558F">
          <w:rPr>
            <w:rFonts w:ascii="Times New Roman" w:hAnsi="Times New Roman"/>
            <w:sz w:val="24"/>
            <w:szCs w:val="24"/>
            <w:u w:val="single"/>
            <w:lang w:val="en-US"/>
          </w:rPr>
          <w:t>ru</w:t>
        </w:r>
      </w:hyperlink>
      <w:r w:rsidRPr="0064558F">
        <w:rPr>
          <w:rFonts w:ascii="Times New Roman" w:hAnsi="Times New Roman"/>
          <w:sz w:val="24"/>
          <w:szCs w:val="24"/>
        </w:rPr>
        <w:t>), материа</w:t>
      </w:r>
      <w:r w:rsidR="004A65EA">
        <w:rPr>
          <w:rFonts w:ascii="Times New Roman" w:hAnsi="Times New Roman"/>
          <w:sz w:val="24"/>
          <w:szCs w:val="24"/>
        </w:rPr>
        <w:t>лы примерных программ по учебному предмету «Иностранный язык</w:t>
      </w:r>
      <w:r w:rsidR="00CD290D">
        <w:rPr>
          <w:rFonts w:ascii="Times New Roman" w:hAnsi="Times New Roman"/>
          <w:sz w:val="24"/>
          <w:szCs w:val="24"/>
        </w:rPr>
        <w:t>. Второй иностранный язык</w:t>
      </w:r>
      <w:r w:rsidR="004A65EA">
        <w:rPr>
          <w:rFonts w:ascii="Times New Roman" w:hAnsi="Times New Roman"/>
          <w:sz w:val="24"/>
          <w:szCs w:val="24"/>
        </w:rPr>
        <w:t>»</w:t>
      </w:r>
      <w:r w:rsidRPr="0064558F">
        <w:rPr>
          <w:rFonts w:ascii="Times New Roman" w:hAnsi="Times New Roman"/>
          <w:sz w:val="24"/>
          <w:szCs w:val="24"/>
        </w:rPr>
        <w:t>, курсам,</w:t>
      </w:r>
      <w:r>
        <w:rPr>
          <w:rFonts w:ascii="Times New Roman" w:hAnsi="Times New Roman"/>
          <w:sz w:val="24"/>
          <w:szCs w:val="24"/>
        </w:rPr>
        <w:t xml:space="preserve"> </w:t>
      </w:r>
      <w:r w:rsidRPr="0064558F">
        <w:rPr>
          <w:rFonts w:ascii="Times New Roman" w:hAnsi="Times New Roman"/>
          <w:sz w:val="24"/>
          <w:szCs w:val="24"/>
        </w:rPr>
        <w:t>а также авторские программы учебных предметов,  курсов и курсов внеурочной деятельности</w:t>
      </w:r>
      <w:r w:rsidR="00544CE5">
        <w:rPr>
          <w:rFonts w:ascii="Times New Roman" w:hAnsi="Times New Roman"/>
          <w:sz w:val="24"/>
          <w:szCs w:val="24"/>
        </w:rPr>
        <w:t>.</w:t>
      </w:r>
    </w:p>
    <w:p w:rsidR="0064558F" w:rsidRPr="00C45858" w:rsidRDefault="0064558F" w:rsidP="00CB1552">
      <w:pPr>
        <w:shd w:val="clear" w:color="auto" w:fill="FFFFFF"/>
        <w:spacing w:after="0" w:line="360" w:lineRule="auto"/>
        <w:ind w:firstLine="709"/>
        <w:jc w:val="both"/>
        <w:rPr>
          <w:rFonts w:ascii="Times New Roman" w:hAnsi="Times New Roman"/>
          <w:sz w:val="24"/>
          <w:szCs w:val="24"/>
        </w:rPr>
      </w:pPr>
      <w:r w:rsidRPr="0064558F">
        <w:rPr>
          <w:rFonts w:ascii="Times New Roman" w:hAnsi="Times New Roman"/>
          <w:sz w:val="24"/>
          <w:szCs w:val="24"/>
        </w:rPr>
        <w:t>Рабочие программы учебных предметов, курсов разрабатываются учителем (разработчик), группой учителей (разработчики) образовательной организации для уровня начального общего образования</w:t>
      </w:r>
      <w:r w:rsidR="004A65EA">
        <w:rPr>
          <w:rFonts w:ascii="Times New Roman" w:hAnsi="Times New Roman"/>
          <w:sz w:val="24"/>
          <w:szCs w:val="24"/>
        </w:rPr>
        <w:t>, основного общего образования</w:t>
      </w:r>
      <w:r w:rsidRPr="0064558F">
        <w:rPr>
          <w:rFonts w:ascii="Times New Roman" w:hAnsi="Times New Roman"/>
          <w:sz w:val="24"/>
          <w:szCs w:val="24"/>
        </w:rPr>
        <w:t xml:space="preserve"> в соответствии с положениями основной образовательной программы </w:t>
      </w:r>
      <w:r w:rsidR="004A65EA">
        <w:rPr>
          <w:rFonts w:ascii="Times New Roman" w:hAnsi="Times New Roman"/>
          <w:sz w:val="24"/>
          <w:szCs w:val="24"/>
        </w:rPr>
        <w:t xml:space="preserve">НОО и ООО </w:t>
      </w:r>
      <w:r w:rsidRPr="0064558F">
        <w:rPr>
          <w:rFonts w:ascii="Times New Roman" w:hAnsi="Times New Roman"/>
          <w:sz w:val="24"/>
          <w:szCs w:val="24"/>
        </w:rPr>
        <w:t xml:space="preserve">образовательной организации. Порядок разработки рабочих программ учебных предметов, курсов и курсов внеурочной деятельности, внесение изменений и их </w:t>
      </w:r>
      <w:r w:rsidRPr="00C45858">
        <w:rPr>
          <w:rFonts w:ascii="Times New Roman" w:hAnsi="Times New Roman"/>
          <w:sz w:val="24"/>
          <w:szCs w:val="24"/>
        </w:rPr>
        <w:t>корректировка определяется локальным нормативным актом.</w:t>
      </w:r>
    </w:p>
    <w:p w:rsidR="00BD5432" w:rsidRPr="00F26858" w:rsidRDefault="00BD5432" w:rsidP="00CB1552">
      <w:pPr>
        <w:tabs>
          <w:tab w:val="left" w:pos="0"/>
        </w:tabs>
        <w:spacing w:after="0" w:line="360" w:lineRule="auto"/>
        <w:ind w:firstLine="709"/>
        <w:jc w:val="both"/>
        <w:rPr>
          <w:rFonts w:ascii="Times New Roman" w:hAnsi="Times New Roman"/>
          <w:sz w:val="24"/>
          <w:szCs w:val="24"/>
        </w:rPr>
      </w:pPr>
      <w:r w:rsidRPr="00F26858">
        <w:rPr>
          <w:rFonts w:ascii="Times New Roman" w:hAnsi="Times New Roman"/>
          <w:sz w:val="24"/>
          <w:szCs w:val="24"/>
        </w:rPr>
        <w:t>Раздел «Планируемые результаты освоения учебного предмета, курса» конкретизирует соответствующий раздел пояснительной записки ООП, исходя из требований ФГОС общего образования. Достижение всех планируемых результатов освоения учебного предмета, курса подлежит оценке. В разделе «Планируемые результаты освоения учебного предмета, курса» фиксируются результаты освоения рабочей программы п</w:t>
      </w:r>
      <w:r>
        <w:rPr>
          <w:rFonts w:ascii="Times New Roman" w:hAnsi="Times New Roman"/>
          <w:sz w:val="24"/>
          <w:szCs w:val="24"/>
        </w:rPr>
        <w:t>о каждому тематическому разделу.</w:t>
      </w:r>
    </w:p>
    <w:p w:rsidR="00BD5432" w:rsidRPr="00F26858" w:rsidRDefault="00BD5432" w:rsidP="00CB1552">
      <w:pPr>
        <w:tabs>
          <w:tab w:val="left" w:pos="0"/>
        </w:tabs>
        <w:spacing w:after="0" w:line="360" w:lineRule="auto"/>
        <w:ind w:firstLine="709"/>
        <w:jc w:val="both"/>
        <w:rPr>
          <w:rFonts w:ascii="Times New Roman" w:hAnsi="Times New Roman"/>
          <w:sz w:val="24"/>
          <w:szCs w:val="24"/>
        </w:rPr>
      </w:pPr>
      <w:r w:rsidRPr="00F26858">
        <w:rPr>
          <w:rFonts w:ascii="Times New Roman" w:hAnsi="Times New Roman"/>
          <w:sz w:val="24"/>
          <w:szCs w:val="24"/>
        </w:rPr>
        <w:t>Раздел «Тематическое планирование» оформляют в виде таблицы, состоящей из граф: название темы; количество часов, отводимых на освоение темы.</w:t>
      </w:r>
    </w:p>
    <w:p w:rsidR="00BD5432" w:rsidRPr="00F26858" w:rsidRDefault="00BD5432" w:rsidP="00CB1552">
      <w:pPr>
        <w:tabs>
          <w:tab w:val="left" w:pos="0"/>
        </w:tabs>
        <w:spacing w:after="0" w:line="360" w:lineRule="auto"/>
        <w:ind w:firstLine="709"/>
        <w:jc w:val="both"/>
        <w:rPr>
          <w:rFonts w:ascii="Times New Roman" w:hAnsi="Times New Roman"/>
          <w:sz w:val="24"/>
          <w:szCs w:val="24"/>
        </w:rPr>
      </w:pPr>
      <w:r w:rsidRPr="00F26858">
        <w:rPr>
          <w:rFonts w:ascii="Times New Roman" w:hAnsi="Times New Roman"/>
          <w:sz w:val="24"/>
          <w:szCs w:val="24"/>
        </w:rPr>
        <w:t>Тематическое планирование рабочей программы является основой для создания календарно-тематического планирования (структура которого определяется локальным актом образовательной организации) учебного предмета, курса на учебный год.</w:t>
      </w:r>
    </w:p>
    <w:p w:rsidR="00BD5432" w:rsidRPr="00F26858" w:rsidRDefault="00BD5432" w:rsidP="00CB1552">
      <w:pPr>
        <w:tabs>
          <w:tab w:val="left" w:pos="0"/>
        </w:tabs>
        <w:spacing w:after="0" w:line="360" w:lineRule="auto"/>
        <w:ind w:firstLine="709"/>
        <w:jc w:val="both"/>
        <w:rPr>
          <w:rFonts w:ascii="Times New Roman" w:hAnsi="Times New Roman"/>
          <w:sz w:val="24"/>
          <w:szCs w:val="24"/>
        </w:rPr>
      </w:pPr>
      <w:r w:rsidRPr="00F26858">
        <w:rPr>
          <w:rFonts w:ascii="Times New Roman" w:hAnsi="Times New Roman"/>
          <w:sz w:val="24"/>
          <w:szCs w:val="24"/>
        </w:rPr>
        <w:t>С учетом образовательных потребностей и индивиду</w:t>
      </w:r>
      <w:r>
        <w:rPr>
          <w:rFonts w:ascii="Times New Roman" w:hAnsi="Times New Roman"/>
          <w:sz w:val="24"/>
          <w:szCs w:val="24"/>
        </w:rPr>
        <w:t>альных особенностей обучающихся</w:t>
      </w:r>
      <w:r w:rsidRPr="00F26858">
        <w:rPr>
          <w:rFonts w:ascii="Times New Roman" w:hAnsi="Times New Roman"/>
          <w:sz w:val="24"/>
          <w:szCs w:val="24"/>
        </w:rPr>
        <w:t xml:space="preserve"> учитель может варьировать содержание разделов, тем, обозначенных в примерной программе; устанавливать последовательность изучения тем; распределять учебный материал внутри тем; определять время, отведенное на изучение темы; выбирать исходя из целей и задач рабочей программы методики и технологии обучения и воспитания; подбирать и (или) разрабатывать оценочные средства.</w:t>
      </w:r>
    </w:p>
    <w:p w:rsidR="00BD5432" w:rsidRPr="00AF1D54" w:rsidRDefault="00BD5432" w:rsidP="00CB1552">
      <w:pPr>
        <w:tabs>
          <w:tab w:val="left" w:pos="0"/>
        </w:tabs>
        <w:spacing w:after="0" w:line="360" w:lineRule="auto"/>
        <w:ind w:firstLine="709"/>
        <w:jc w:val="both"/>
        <w:rPr>
          <w:rFonts w:ascii="Times New Roman" w:hAnsi="Times New Roman"/>
          <w:sz w:val="24"/>
          <w:szCs w:val="24"/>
        </w:rPr>
      </w:pPr>
      <w:r w:rsidRPr="00F26858">
        <w:rPr>
          <w:rFonts w:ascii="Times New Roman" w:hAnsi="Times New Roman"/>
          <w:sz w:val="24"/>
          <w:szCs w:val="24"/>
        </w:rPr>
        <w:t xml:space="preserve">Рабочая программа рассматривается на заседании представительского органа (методического объединения, методического совета и т.д.), соответствующим протоколом которого фиксируется факт одобрения/неодобрения рабочей программы. Изменения в рабочей программе утверждаются приказом руководителя ОО. Рабочая программа </w:t>
      </w:r>
      <w:r w:rsidRPr="00F26858">
        <w:rPr>
          <w:rFonts w:ascii="Times New Roman" w:hAnsi="Times New Roman"/>
          <w:sz w:val="24"/>
          <w:szCs w:val="24"/>
        </w:rPr>
        <w:lastRenderedPageBreak/>
        <w:t>утверждается в составе ООП (по уровням общего образования) приказом руководителя ОО.</w:t>
      </w:r>
    </w:p>
    <w:p w:rsidR="004A271C" w:rsidRDefault="004A271C" w:rsidP="00BA4CA2">
      <w:pPr>
        <w:shd w:val="clear" w:color="auto" w:fill="FFFFFF"/>
        <w:spacing w:after="0" w:line="360" w:lineRule="auto"/>
        <w:ind w:firstLine="709"/>
        <w:rPr>
          <w:rFonts w:ascii="Times New Roman" w:hAnsi="Times New Roman"/>
          <w:b/>
          <w:bCs/>
          <w:sz w:val="24"/>
          <w:szCs w:val="24"/>
        </w:rPr>
      </w:pPr>
    </w:p>
    <w:p w:rsidR="004A271C" w:rsidRDefault="004A271C" w:rsidP="00CB1552">
      <w:pPr>
        <w:shd w:val="clear" w:color="auto" w:fill="FFFFFF"/>
        <w:spacing w:after="0" w:line="360" w:lineRule="auto"/>
        <w:ind w:firstLine="709"/>
        <w:jc w:val="center"/>
        <w:rPr>
          <w:rFonts w:ascii="Times New Roman" w:hAnsi="Times New Roman"/>
          <w:b/>
          <w:bCs/>
          <w:sz w:val="24"/>
          <w:szCs w:val="24"/>
        </w:rPr>
      </w:pPr>
      <w:r>
        <w:rPr>
          <w:rFonts w:ascii="Times New Roman" w:hAnsi="Times New Roman"/>
          <w:b/>
          <w:bCs/>
          <w:sz w:val="24"/>
          <w:szCs w:val="24"/>
        </w:rPr>
        <w:t>Рекомендации по организации внеурочной деятельности</w:t>
      </w:r>
    </w:p>
    <w:p w:rsidR="004A271C" w:rsidRDefault="004A271C" w:rsidP="00CB1552">
      <w:pPr>
        <w:shd w:val="clear" w:color="auto" w:fill="FFFFFF"/>
        <w:spacing w:after="0" w:line="360" w:lineRule="auto"/>
        <w:ind w:firstLine="709"/>
        <w:jc w:val="center"/>
        <w:rPr>
          <w:rFonts w:ascii="Times New Roman" w:hAnsi="Times New Roman"/>
          <w:b/>
          <w:bCs/>
          <w:sz w:val="24"/>
          <w:szCs w:val="24"/>
        </w:rPr>
      </w:pPr>
      <w:r>
        <w:rPr>
          <w:rFonts w:ascii="Times New Roman" w:hAnsi="Times New Roman"/>
          <w:b/>
          <w:bCs/>
          <w:sz w:val="24"/>
          <w:szCs w:val="24"/>
        </w:rPr>
        <w:t>по иностранным языкам</w:t>
      </w:r>
    </w:p>
    <w:p w:rsidR="00740FCA" w:rsidRPr="00740FCA" w:rsidRDefault="00740FCA" w:rsidP="00CB1552">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 xml:space="preserve">На основании статей 12 и 28 Федерального закона от 29.12.2012 г. № 273-ФЗ «Об образовании в Российской Федерации», образовательная организация самостоятельно разрабатывает и утверждает образовательную программу образовательной организации, которая определяет содержание образования. Основная образовательная программа реализуется через урочную и внеурочную деятельность в соответствии с санитарно-эпидемиологическими правилами и нормативами (СанПиН 2.4.2.2821-10 в редакции от 24 ноября </w:t>
      </w:r>
      <w:r w:rsidRPr="00740FCA">
        <w:rPr>
          <w:rFonts w:ascii="Times New Roman" w:hAnsi="Times New Roman"/>
          <w:spacing w:val="11"/>
          <w:sz w:val="24"/>
          <w:szCs w:val="24"/>
        </w:rPr>
        <w:t>2015</w:t>
      </w:r>
      <w:r w:rsidRPr="00740FCA">
        <w:rPr>
          <w:rFonts w:ascii="Times New Roman" w:hAnsi="Times New Roman"/>
          <w:sz w:val="24"/>
          <w:szCs w:val="24"/>
        </w:rPr>
        <w:t xml:space="preserve"> г.).</w:t>
      </w:r>
    </w:p>
    <w:p w:rsidR="00740FCA" w:rsidRPr="00740FCA" w:rsidRDefault="00740FCA" w:rsidP="00CB1552">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В соответствии с п. 16 ФГОС начального общего образования и с п. 14 ФГОС основного общего образования, в основной образователь</w:t>
      </w:r>
      <w:r w:rsidR="004A271C">
        <w:rPr>
          <w:rFonts w:ascii="Times New Roman" w:hAnsi="Times New Roman"/>
          <w:sz w:val="24"/>
          <w:szCs w:val="24"/>
        </w:rPr>
        <w:t>ной программе начального общего/</w:t>
      </w:r>
      <w:r w:rsidRPr="00740FCA">
        <w:rPr>
          <w:rFonts w:ascii="Times New Roman" w:hAnsi="Times New Roman"/>
          <w:sz w:val="24"/>
          <w:szCs w:val="24"/>
        </w:rPr>
        <w:t>основного общего образования в организационный раздел включается план внеурочной деятельности, который наряду с учебным планом является организационным механизмом реализации основной образовательной программы.</w:t>
      </w:r>
    </w:p>
    <w:p w:rsidR="00740FCA" w:rsidRPr="00740FCA" w:rsidRDefault="00740FCA" w:rsidP="00CB1552">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Следует отметить, что в п. 19.10 ФГОС начального общего образования и п. 18.3.1.2. ФГОС основного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отличные от урочной, на добровольной основе в соответствии с выбором участников образовательных отношений.</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 xml:space="preserve">Внеурочная работа по иностранному языку имеет большое образовательное, воспитательное и развивающее значение. Эта работа не только углубляет знания иностранного языка, но также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В единстве с обязательным курсом, она создает условия для более полного осуществления практических, воспитательных, образовательных и развивающих целей обучения. </w:t>
      </w:r>
      <w:r w:rsidRPr="00740FCA">
        <w:rPr>
          <w:rFonts w:ascii="Times New Roman" w:hAnsi="Times New Roman"/>
          <w:sz w:val="24"/>
          <w:szCs w:val="24"/>
        </w:rPr>
        <w:lastRenderedPageBreak/>
        <w:t>Немаловажное значение имеет тот факт, что внеурочное образование способствует разумной организации досуга учащихся, направлению их интеллектуальной и эмоциональной энергии в нужное русло, приносящее пользу себе и обществу. Учащиеся являются субъектами внеурочной работы</w:t>
      </w:r>
      <w:r w:rsidR="004A271C">
        <w:rPr>
          <w:rFonts w:ascii="Times New Roman" w:hAnsi="Times New Roman"/>
          <w:sz w:val="24"/>
          <w:szCs w:val="24"/>
        </w:rPr>
        <w:t>, и</w:t>
      </w:r>
      <w:r w:rsidRPr="00740FCA">
        <w:rPr>
          <w:rFonts w:ascii="Times New Roman" w:hAnsi="Times New Roman"/>
          <w:sz w:val="24"/>
          <w:szCs w:val="24"/>
        </w:rPr>
        <w:t>х желания и интересы являются определяющими при выборе форм и содержания внеурочной работы.</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Можно выделить основные подходы к моделированию внеурочной деятельности в обучении иностранному языку:</w:t>
      </w:r>
    </w:p>
    <w:p w:rsidR="00740FCA" w:rsidRPr="00740FCA" w:rsidRDefault="00740FCA"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тематические игровые вечера;</w:t>
      </w:r>
    </w:p>
    <w:p w:rsidR="00740FCA" w:rsidRDefault="00740FCA"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кружки странов</w:t>
      </w:r>
      <w:r w:rsidR="004A271C">
        <w:rPr>
          <w:rFonts w:ascii="Times New Roman" w:hAnsi="Times New Roman"/>
          <w:sz w:val="24"/>
          <w:szCs w:val="24"/>
        </w:rPr>
        <w:t>едения стран, изучаемых языков;</w:t>
      </w:r>
    </w:p>
    <w:p w:rsidR="004A271C" w:rsidRPr="00740FCA" w:rsidRDefault="004A271C"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кружки регионоведческой/краеведческой направленности; </w:t>
      </w:r>
    </w:p>
    <w:p w:rsidR="00740FCA" w:rsidRPr="00740FCA" w:rsidRDefault="00740FCA"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недели иностранных языков:</w:t>
      </w:r>
    </w:p>
    <w:p w:rsidR="00740FCA" w:rsidRPr="00740FCA" w:rsidRDefault="00740FCA"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видеоклубы (видеозанятия как способ постижения иноязычной культуры):</w:t>
      </w:r>
    </w:p>
    <w:p w:rsidR="00740FCA" w:rsidRPr="00740FCA" w:rsidRDefault="00740FCA"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театральные постановки на иностранном языке;</w:t>
      </w:r>
    </w:p>
    <w:p w:rsidR="00740FCA" w:rsidRPr="00740FCA" w:rsidRDefault="00740FCA" w:rsidP="003B316B">
      <w:pPr>
        <w:widowControl w:val="0"/>
        <w:numPr>
          <w:ilvl w:val="0"/>
          <w:numId w:val="13"/>
        </w:numPr>
        <w:shd w:val="clear" w:color="auto" w:fill="FFFFFF"/>
        <w:tabs>
          <w:tab w:val="left" w:pos="82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марафон по иностранным языкам.</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Любая форма внеурочной деятельности должна быть наполнена полезным содержанием.</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Работа с одаренными учащимися, успешными в обучении школьниками, интересующимися иностранным языком, может быть организована в рамках кружковой деятельности или факультатива, а также на базе учреждений дополнительного образования.</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В связи с этим учителями иностранного языка могут быть организованы следующие формы деятельности:</w:t>
      </w:r>
    </w:p>
    <w:p w:rsidR="00740FCA" w:rsidRPr="00740FCA" w:rsidRDefault="00740FCA" w:rsidP="003B316B">
      <w:pPr>
        <w:widowControl w:val="0"/>
        <w:numPr>
          <w:ilvl w:val="0"/>
          <w:numId w:val="14"/>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работа по подготовке к олимпиадам разного уровня и предметным конкурсам, включая международные олимпиады, конкурсы и экзамены;</w:t>
      </w:r>
    </w:p>
    <w:p w:rsidR="00740FCA" w:rsidRPr="00740FCA" w:rsidRDefault="00740FCA" w:rsidP="003B316B">
      <w:pPr>
        <w:widowControl w:val="0"/>
        <w:numPr>
          <w:ilvl w:val="0"/>
          <w:numId w:val="14"/>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работа по подготовке учащихся к научно-практическим конференциям;</w:t>
      </w:r>
    </w:p>
    <w:p w:rsidR="00740FCA" w:rsidRPr="00740FCA" w:rsidRDefault="00740FCA" w:rsidP="003B316B">
      <w:pPr>
        <w:widowControl w:val="0"/>
        <w:numPr>
          <w:ilvl w:val="0"/>
          <w:numId w:val="14"/>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функционирование летней языковой школы:</w:t>
      </w:r>
    </w:p>
    <w:p w:rsidR="00740FCA" w:rsidRPr="00740FCA" w:rsidRDefault="00740FCA" w:rsidP="003B316B">
      <w:pPr>
        <w:widowControl w:val="0"/>
        <w:numPr>
          <w:ilvl w:val="0"/>
          <w:numId w:val="14"/>
        </w:numPr>
        <w:shd w:val="clear" w:color="auto" w:fill="FFFFFF"/>
        <w:tabs>
          <w:tab w:val="left" w:pos="855"/>
        </w:tabs>
        <w:autoSpaceDE w:val="0"/>
        <w:autoSpaceDN w:val="0"/>
        <w:adjustRightInd w:val="0"/>
        <w:spacing w:after="0" w:line="360" w:lineRule="auto"/>
        <w:ind w:firstLine="709"/>
        <w:jc w:val="both"/>
        <w:rPr>
          <w:rFonts w:ascii="Times New Roman" w:hAnsi="Times New Roman"/>
          <w:sz w:val="24"/>
          <w:szCs w:val="24"/>
        </w:rPr>
      </w:pPr>
      <w:r w:rsidRPr="00740FCA">
        <w:rPr>
          <w:rFonts w:ascii="Times New Roman" w:hAnsi="Times New Roman"/>
          <w:sz w:val="24"/>
          <w:szCs w:val="24"/>
        </w:rPr>
        <w:t>международные культурно-образовательные обмены.</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Учителям иностранного языка при выборе форм внеурочной деятельности следует учитывать индивидуальные особенности/способности учащихся, педагога, освоенный на уроке языковой</w:t>
      </w:r>
      <w:r w:rsidR="00070A35">
        <w:rPr>
          <w:rFonts w:ascii="Times New Roman" w:hAnsi="Times New Roman"/>
          <w:sz w:val="24"/>
          <w:szCs w:val="24"/>
        </w:rPr>
        <w:t>/речевой</w:t>
      </w:r>
      <w:r w:rsidRPr="00740FCA">
        <w:rPr>
          <w:rFonts w:ascii="Times New Roman" w:hAnsi="Times New Roman"/>
          <w:sz w:val="24"/>
          <w:szCs w:val="24"/>
        </w:rPr>
        <w:t xml:space="preserve"> материал, сформированные компетенции должны совершенствоваться в новой ситуации.</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Формы организации образовательной деятельности, чередование урочной и внеурочной деятельности в рамках реализации основной образователь</w:t>
      </w:r>
      <w:r w:rsidR="00070A35">
        <w:rPr>
          <w:rFonts w:ascii="Times New Roman" w:hAnsi="Times New Roman"/>
          <w:sz w:val="24"/>
          <w:szCs w:val="24"/>
        </w:rPr>
        <w:t>ной программы начального общего/</w:t>
      </w:r>
      <w:r w:rsidRPr="00740FCA">
        <w:rPr>
          <w:rFonts w:ascii="Times New Roman" w:hAnsi="Times New Roman"/>
          <w:sz w:val="24"/>
          <w:szCs w:val="24"/>
        </w:rPr>
        <w:t>основного общего обр</w:t>
      </w:r>
      <w:r w:rsidR="00070A35">
        <w:rPr>
          <w:rFonts w:ascii="Times New Roman" w:hAnsi="Times New Roman"/>
          <w:sz w:val="24"/>
          <w:szCs w:val="24"/>
        </w:rPr>
        <w:t>азования определяет организация,</w:t>
      </w:r>
      <w:r w:rsidRPr="00740FCA">
        <w:rPr>
          <w:rFonts w:ascii="Times New Roman" w:hAnsi="Times New Roman"/>
          <w:sz w:val="24"/>
          <w:szCs w:val="24"/>
        </w:rPr>
        <w:t xml:space="preserve"> осуществляющая образовательную деятельность.</w:t>
      </w:r>
    </w:p>
    <w:p w:rsidR="00C403C3" w:rsidRDefault="00740FCA" w:rsidP="003B316B">
      <w:pPr>
        <w:pStyle w:val="s1"/>
        <w:spacing w:before="0" w:beforeAutospacing="0" w:after="0" w:afterAutospacing="0" w:line="360" w:lineRule="auto"/>
        <w:ind w:firstLine="709"/>
        <w:jc w:val="both"/>
      </w:pPr>
      <w:r w:rsidRPr="00740FCA">
        <w:lastRenderedPageBreak/>
        <w:t xml:space="preserve">ФГОС начального общего образования устанавливает объем внеурочной деятельности для обучающихся при получении начального общего образования до 1350 часов за четыре года обучения. ФГОС основного общего образования предусматривает объем внеурочной деятельности для обучающихся при получении основного общего образования до 1750 часов за пять лет </w:t>
      </w:r>
      <w:r w:rsidR="00C403C3">
        <w:t>обучения, объем внеурочной деятельности обучающихся при получении среднего общего образования (до 700 часов за два года обучения).</w:t>
      </w:r>
    </w:p>
    <w:p w:rsidR="00BA4CA2" w:rsidRDefault="00F94BD1" w:rsidP="003B316B">
      <w:pPr>
        <w:pStyle w:val="s1"/>
        <w:spacing w:before="0" w:beforeAutospacing="0" w:after="0" w:afterAutospacing="0" w:line="360" w:lineRule="auto"/>
        <w:ind w:firstLine="709"/>
        <w:jc w:val="both"/>
      </w:pPr>
      <w:r>
        <w:t xml:space="preserve">Образовательное учреждение </w:t>
      </w:r>
      <w:r w:rsidR="00BA4CA2">
        <w:t>самостояте</w:t>
      </w:r>
      <w:r>
        <w:t xml:space="preserve">льно разрабатывает и </w:t>
      </w:r>
      <w:r w:rsidR="00BA4CA2">
        <w:t>утверждает план внеурочной деятельности.</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Следует обратить внимание, внеурочная деятельность должна реализовываться с учетом интересов обучающихся и возможностей организации, осуществляющей образовательную деятельность.</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При этом следует обратить внимание, что СанПиН 2.4.2.2821-10 определяют гигиенические требования к максимальному общему объему недельной образовательной нагрузки учащихся (п. 10.5). Так</w:t>
      </w:r>
      <w:r w:rsidR="00BD67A8">
        <w:rPr>
          <w:rFonts w:ascii="Times New Roman" w:hAnsi="Times New Roman"/>
          <w:sz w:val="24"/>
          <w:szCs w:val="24"/>
        </w:rPr>
        <w:t>,</w:t>
      </w:r>
      <w:r w:rsidRPr="00740FCA">
        <w:rPr>
          <w:rFonts w:ascii="Times New Roman" w:hAnsi="Times New Roman"/>
          <w:sz w:val="24"/>
          <w:szCs w:val="24"/>
        </w:rPr>
        <w:t xml:space="preserve"> </w:t>
      </w:r>
      <w:r w:rsidR="00BD67A8">
        <w:rPr>
          <w:rFonts w:ascii="Times New Roman" w:hAnsi="Times New Roman"/>
          <w:sz w:val="24"/>
          <w:szCs w:val="24"/>
        </w:rPr>
        <w:t>максимально допустимый недельный</w:t>
      </w:r>
      <w:r w:rsidRPr="00740FCA">
        <w:rPr>
          <w:rFonts w:ascii="Times New Roman" w:hAnsi="Times New Roman"/>
          <w:sz w:val="24"/>
          <w:szCs w:val="24"/>
        </w:rPr>
        <w:t xml:space="preserve"> объем нагрузки внеурочной деятельности для учащихся 1-4 и 5-9 классов, независимо от продолжительности учебной недели, составляет не более 10 часов. Также отмечается, что часы внеурочной деятельности могут быть реализованы как в течение учебной недели, так и в период каникул, в выходные и нерабочие праздничные дни и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740FCA" w:rsidRP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СанПиН 2.4.2.2821-10 в ред. от 24 ноября 2015 г. допускает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740FCA" w:rsidRDefault="00740FCA" w:rsidP="003B316B">
      <w:pPr>
        <w:shd w:val="clear" w:color="auto" w:fill="FFFFFF"/>
        <w:spacing w:after="0" w:line="360" w:lineRule="auto"/>
        <w:ind w:firstLine="709"/>
        <w:jc w:val="both"/>
        <w:rPr>
          <w:rFonts w:ascii="Times New Roman" w:hAnsi="Times New Roman"/>
          <w:sz w:val="24"/>
          <w:szCs w:val="24"/>
        </w:rPr>
      </w:pPr>
      <w:r w:rsidRPr="00740FCA">
        <w:rPr>
          <w:rFonts w:ascii="Times New Roman" w:hAnsi="Times New Roman"/>
          <w:sz w:val="24"/>
          <w:szCs w:val="24"/>
        </w:rPr>
        <w:t>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w:t>
      </w:r>
    </w:p>
    <w:p w:rsidR="00BD67A8" w:rsidRPr="00740FCA" w:rsidRDefault="00BD67A8" w:rsidP="00BA4CA2">
      <w:pPr>
        <w:shd w:val="clear" w:color="auto" w:fill="FFFFFF"/>
        <w:spacing w:after="0" w:line="360" w:lineRule="auto"/>
        <w:ind w:firstLine="709"/>
        <w:rPr>
          <w:rFonts w:ascii="Times New Roman" w:hAnsi="Times New Roman"/>
          <w:sz w:val="24"/>
          <w:szCs w:val="24"/>
        </w:rPr>
      </w:pPr>
    </w:p>
    <w:p w:rsidR="00796ECF" w:rsidRPr="00F34CE0" w:rsidRDefault="00796ECF" w:rsidP="003B316B">
      <w:pPr>
        <w:spacing w:after="0" w:line="360" w:lineRule="auto"/>
        <w:ind w:firstLine="709"/>
        <w:jc w:val="center"/>
        <w:rPr>
          <w:rFonts w:ascii="Times New Roman" w:hAnsi="Times New Roman"/>
          <w:b/>
          <w:sz w:val="24"/>
          <w:szCs w:val="24"/>
        </w:rPr>
      </w:pPr>
      <w:r w:rsidRPr="00E6194F">
        <w:rPr>
          <w:rFonts w:ascii="Times New Roman" w:hAnsi="Times New Roman"/>
          <w:b/>
          <w:sz w:val="24"/>
          <w:szCs w:val="24"/>
        </w:rPr>
        <w:t xml:space="preserve">Рекомендации </w:t>
      </w:r>
      <w:r>
        <w:rPr>
          <w:rFonts w:ascii="Times New Roman" w:hAnsi="Times New Roman"/>
          <w:b/>
          <w:sz w:val="24"/>
          <w:szCs w:val="24"/>
        </w:rPr>
        <w:t>по организации работы методических объединений учителей иностранных языков школьного и муниципального уровней</w:t>
      </w:r>
    </w:p>
    <w:p w:rsidR="007D217D" w:rsidRPr="00F34CE0" w:rsidRDefault="00F62C9F" w:rsidP="003B316B">
      <w:pPr>
        <w:pStyle w:val="32"/>
        <w:spacing w:after="0" w:line="360" w:lineRule="auto"/>
        <w:ind w:firstLine="709"/>
        <w:jc w:val="both"/>
        <w:rPr>
          <w:sz w:val="24"/>
          <w:szCs w:val="24"/>
        </w:rPr>
      </w:pPr>
      <w:r>
        <w:rPr>
          <w:sz w:val="24"/>
          <w:szCs w:val="24"/>
        </w:rPr>
        <w:t>В 201</w:t>
      </w:r>
      <w:r w:rsidR="003B316B">
        <w:rPr>
          <w:sz w:val="24"/>
          <w:szCs w:val="24"/>
        </w:rPr>
        <w:t>9</w:t>
      </w:r>
      <w:r>
        <w:rPr>
          <w:sz w:val="24"/>
          <w:szCs w:val="24"/>
        </w:rPr>
        <w:t>/20</w:t>
      </w:r>
      <w:r w:rsidR="003B316B">
        <w:rPr>
          <w:sz w:val="24"/>
          <w:szCs w:val="24"/>
        </w:rPr>
        <w:t>20</w:t>
      </w:r>
      <w:r w:rsidR="007D217D" w:rsidRPr="00F34CE0">
        <w:rPr>
          <w:sz w:val="24"/>
          <w:szCs w:val="24"/>
        </w:rPr>
        <w:t xml:space="preserve"> учебном году методическим объединениям учителей иностранных языков образовательных организаций рекомендуется: </w:t>
      </w:r>
    </w:p>
    <w:p w:rsidR="007D217D" w:rsidRPr="00F34CE0" w:rsidRDefault="007D217D" w:rsidP="003B316B">
      <w:pPr>
        <w:pStyle w:val="22"/>
        <w:numPr>
          <w:ilvl w:val="0"/>
          <w:numId w:val="4"/>
        </w:numPr>
        <w:spacing w:after="0" w:line="360" w:lineRule="auto"/>
        <w:ind w:left="0" w:firstLine="709"/>
        <w:jc w:val="both"/>
      </w:pPr>
      <w:r w:rsidRPr="00F34CE0">
        <w:t>проводить системную работу по освоению концепт</w:t>
      </w:r>
      <w:r w:rsidR="003B316B">
        <w:t xml:space="preserve">уальных основ ФГОС начального, </w:t>
      </w:r>
      <w:r w:rsidRPr="00F34CE0">
        <w:t xml:space="preserve">основного и среднего (полного) общего образования, делая акцент на </w:t>
      </w:r>
      <w:r w:rsidRPr="00F34CE0">
        <w:lastRenderedPageBreak/>
        <w:t>внедрение технологий системно-деятельностного подхода в иноязычное образование и достижение новых образовательных результатов;</w:t>
      </w:r>
    </w:p>
    <w:p w:rsidR="007D217D" w:rsidRPr="00F34CE0" w:rsidRDefault="007D217D" w:rsidP="003B316B">
      <w:pPr>
        <w:pStyle w:val="22"/>
        <w:numPr>
          <w:ilvl w:val="0"/>
          <w:numId w:val="4"/>
        </w:numPr>
        <w:spacing w:after="0" w:line="360" w:lineRule="auto"/>
        <w:ind w:left="0" w:firstLine="709"/>
        <w:jc w:val="both"/>
      </w:pPr>
      <w:r w:rsidRPr="00F34CE0">
        <w:t xml:space="preserve">провести экспертизу используемых в общеобразовательных организациях учебно-методических комплексов, учебных </w:t>
      </w:r>
      <w:r w:rsidR="00BB6AF6">
        <w:t>пособий</w:t>
      </w:r>
      <w:r w:rsidRPr="00F34CE0">
        <w:t xml:space="preserve"> по иностранным языкам на соответствие их требованиям ФГОС, а именно - наличие комплексных упражнений для достижения новых образовательных результатов (личностных, метапредметных, предметных), а также их соответствия формату задани</w:t>
      </w:r>
      <w:r w:rsidR="003B316B">
        <w:t>й ОГЭ/ЕГЭ;</w:t>
      </w:r>
    </w:p>
    <w:p w:rsidR="007D217D" w:rsidRPr="00F34CE0" w:rsidRDefault="007D217D" w:rsidP="003B316B">
      <w:pPr>
        <w:pStyle w:val="22"/>
        <w:numPr>
          <w:ilvl w:val="0"/>
          <w:numId w:val="4"/>
        </w:numPr>
        <w:spacing w:after="0" w:line="360" w:lineRule="auto"/>
        <w:ind w:left="0" w:firstLine="709"/>
        <w:jc w:val="both"/>
      </w:pPr>
      <w:r w:rsidRPr="00F34CE0">
        <w:t>провести практико-ориентированные методические семинары по обновлению содержания иноязычного образования (анализа его воспитательного потенциала), реализации активных и интерактивных стратегий преподавания ИЯ с использованием современных педагогических технологий;</w:t>
      </w:r>
    </w:p>
    <w:p w:rsidR="007D217D" w:rsidRPr="00F34CE0" w:rsidRDefault="007D217D" w:rsidP="003B316B">
      <w:pPr>
        <w:pStyle w:val="22"/>
        <w:numPr>
          <w:ilvl w:val="0"/>
          <w:numId w:val="4"/>
        </w:numPr>
        <w:spacing w:after="0" w:line="360" w:lineRule="auto"/>
        <w:ind w:left="0" w:firstLine="709"/>
        <w:jc w:val="both"/>
      </w:pPr>
      <w:r w:rsidRPr="00F34CE0">
        <w:t>проанализировать результаты государственной итоговой аттестации вы</w:t>
      </w:r>
      <w:r w:rsidR="00F62C9F">
        <w:t xml:space="preserve">пускников IX и XI классов </w:t>
      </w:r>
      <w:r w:rsidR="00F62C9F" w:rsidRPr="003B316B">
        <w:t>в 201</w:t>
      </w:r>
      <w:r w:rsidR="003B316B">
        <w:t>8</w:t>
      </w:r>
      <w:r w:rsidR="00F62C9F" w:rsidRPr="003B316B">
        <w:t>-201</w:t>
      </w:r>
      <w:r w:rsidR="003B316B">
        <w:t>9</w:t>
      </w:r>
      <w:r w:rsidRPr="00F34CE0">
        <w:t xml:space="preserve"> учебном году и наметить ряд практико-ориентированных занятий по подготовке к ОГЭ/ЕГЭ по иностранным языкам как на языковом (лексико-грамматический тренинг), так и на речевом уровнях (межличностное иноязычное общение в письменной и устной формах с</w:t>
      </w:r>
      <w:r w:rsidR="003B316B">
        <w:t>оответственно формату ОГЭ/ЕГЭ);</w:t>
      </w:r>
    </w:p>
    <w:p w:rsidR="007D217D" w:rsidRPr="00F34CE0" w:rsidRDefault="007D217D" w:rsidP="003B316B">
      <w:pPr>
        <w:pStyle w:val="22"/>
        <w:numPr>
          <w:ilvl w:val="0"/>
          <w:numId w:val="4"/>
        </w:numPr>
        <w:spacing w:after="0" w:line="360" w:lineRule="auto"/>
        <w:ind w:left="0" w:firstLine="709"/>
        <w:jc w:val="both"/>
      </w:pPr>
      <w:r w:rsidRPr="00F34CE0">
        <w:t>уделить особое внимание работе с одарёнными детьми и с детьми с ограниченными возможностями здоровья, наметить дорожные карты сопровождения по индивидуальным образовательным траекториям;</w:t>
      </w:r>
    </w:p>
    <w:p w:rsidR="007D217D" w:rsidRPr="00F34CE0" w:rsidRDefault="007D217D" w:rsidP="003B316B">
      <w:pPr>
        <w:pStyle w:val="22"/>
        <w:numPr>
          <w:ilvl w:val="0"/>
          <w:numId w:val="4"/>
        </w:numPr>
        <w:spacing w:after="0" w:line="360" w:lineRule="auto"/>
        <w:ind w:left="0" w:firstLine="709"/>
        <w:jc w:val="both"/>
      </w:pPr>
      <w:r w:rsidRPr="00F34CE0">
        <w:t>проанализировать результаты предметных олимпиад и конкурсов по иностранным языкам для одарённых детей и детей с ОВЗ, разработать систему индивидуальных занятий - тренингов совместно с психолого-педагогической (при необходимости медицинской) службой школы;</w:t>
      </w:r>
    </w:p>
    <w:p w:rsidR="007D217D" w:rsidRPr="00F34CE0" w:rsidRDefault="007D217D" w:rsidP="003B316B">
      <w:pPr>
        <w:pStyle w:val="22"/>
        <w:numPr>
          <w:ilvl w:val="0"/>
          <w:numId w:val="4"/>
        </w:numPr>
        <w:spacing w:after="0" w:line="360" w:lineRule="auto"/>
        <w:ind w:left="0" w:firstLine="709"/>
        <w:jc w:val="both"/>
      </w:pPr>
      <w:r w:rsidRPr="00F34CE0">
        <w:t>включиться в организацию внеурочной деятельности школьников с использованием средств иноязычного образования (неделя иностранного языка в школе, ученические исследовательские конференции, школьные олимпиады, конкурсы, элективные курсы, факультативы, кружки, театральная педагогик</w:t>
      </w:r>
      <w:r w:rsidR="003B316B">
        <w:t>а, творческие фестивали и др.);</w:t>
      </w:r>
    </w:p>
    <w:p w:rsidR="007D217D" w:rsidRPr="00F34CE0" w:rsidRDefault="007D217D" w:rsidP="003B316B">
      <w:pPr>
        <w:pStyle w:val="22"/>
        <w:numPr>
          <w:ilvl w:val="0"/>
          <w:numId w:val="4"/>
        </w:numPr>
        <w:spacing w:after="0" w:line="360" w:lineRule="auto"/>
        <w:ind w:left="0" w:firstLine="709"/>
        <w:jc w:val="both"/>
      </w:pPr>
      <w:r w:rsidRPr="00F34CE0">
        <w:t>проанализировать банк данных по регионоведческому/краеведческому материалу и его использованию в практике школ урочного и внеурочного формата;</w:t>
      </w:r>
    </w:p>
    <w:p w:rsidR="007D217D" w:rsidRPr="00F34CE0" w:rsidRDefault="007D217D" w:rsidP="003B316B">
      <w:pPr>
        <w:pStyle w:val="22"/>
        <w:numPr>
          <w:ilvl w:val="0"/>
          <w:numId w:val="4"/>
        </w:numPr>
        <w:spacing w:after="0" w:line="360" w:lineRule="auto"/>
        <w:ind w:left="0" w:firstLine="709"/>
        <w:jc w:val="both"/>
      </w:pPr>
      <w:r w:rsidRPr="00F34CE0">
        <w:t>включить в практику своей работы международные проекты, в том числе интернет-проекты, интернет-олимпиады (педагогические и ученические) с целью создания открытой аутентичной языковой и образовательной среды;</w:t>
      </w:r>
    </w:p>
    <w:p w:rsidR="007D217D" w:rsidRPr="00F34CE0" w:rsidRDefault="007D217D" w:rsidP="003B316B">
      <w:pPr>
        <w:pStyle w:val="22"/>
        <w:numPr>
          <w:ilvl w:val="0"/>
          <w:numId w:val="4"/>
        </w:numPr>
        <w:spacing w:after="0" w:line="360" w:lineRule="auto"/>
        <w:ind w:left="0" w:firstLine="709"/>
        <w:jc w:val="both"/>
      </w:pPr>
      <w:r w:rsidRPr="00F34CE0">
        <w:lastRenderedPageBreak/>
        <w:t>принять участие в профессиональных конкурсах учителей иностранных языков, в том числе в региональном ко</w:t>
      </w:r>
      <w:r w:rsidR="003B316B">
        <w:t xml:space="preserve">нкурсе методических разработок </w:t>
      </w:r>
      <w:r w:rsidRPr="00F34CE0">
        <w:rPr>
          <w:rFonts w:eastAsia="Calibri"/>
          <w:bCs/>
          <w:lang w:eastAsia="en-US"/>
        </w:rPr>
        <w:t>«Реализация ФГОС в сфере иноязычного образования»</w:t>
      </w:r>
      <w:r w:rsidRPr="00F34CE0">
        <w:t xml:space="preserve"> (учебное занятие урочного и внеурочного формата);</w:t>
      </w:r>
    </w:p>
    <w:p w:rsidR="007D217D" w:rsidRPr="00645012" w:rsidRDefault="007D217D" w:rsidP="003B316B">
      <w:pPr>
        <w:pStyle w:val="22"/>
        <w:numPr>
          <w:ilvl w:val="0"/>
          <w:numId w:val="4"/>
        </w:numPr>
        <w:spacing w:after="0" w:line="360" w:lineRule="auto"/>
        <w:ind w:left="0" w:firstLine="709"/>
        <w:jc w:val="both"/>
      </w:pPr>
      <w:r w:rsidRPr="00F34CE0">
        <w:t xml:space="preserve">принять участие в </w:t>
      </w:r>
      <w:r w:rsidR="00982771">
        <w:t>областном Дне учителя иностранных языков.</w:t>
      </w:r>
    </w:p>
    <w:p w:rsidR="00291F68" w:rsidRPr="00E64997" w:rsidRDefault="00972445" w:rsidP="003B316B">
      <w:pPr>
        <w:shd w:val="clear" w:color="auto" w:fill="FFFFFF"/>
        <w:spacing w:after="0" w:line="360" w:lineRule="auto"/>
        <w:ind w:firstLine="709"/>
        <w:jc w:val="both"/>
        <w:rPr>
          <w:rFonts w:ascii="Times New Roman" w:hAnsi="Times New Roman"/>
          <w:bCs/>
          <w:color w:val="000000"/>
          <w:sz w:val="24"/>
          <w:szCs w:val="24"/>
        </w:rPr>
      </w:pPr>
      <w:r>
        <w:rPr>
          <w:rFonts w:ascii="Times New Roman" w:hAnsi="Times New Roman"/>
          <w:bCs/>
          <w:color w:val="000000"/>
          <w:sz w:val="24"/>
          <w:szCs w:val="24"/>
        </w:rPr>
        <w:t>В работе</w:t>
      </w:r>
      <w:r w:rsidR="007D217D" w:rsidRPr="00F34CE0">
        <w:rPr>
          <w:rFonts w:ascii="Times New Roman" w:hAnsi="Times New Roman"/>
          <w:bCs/>
          <w:color w:val="000000"/>
          <w:sz w:val="24"/>
          <w:szCs w:val="24"/>
        </w:rPr>
        <w:t xml:space="preserve"> муниципальных методических объединений рекомендуется больше использовать сетевое межшкольное взаимодействие по актуальным проблемам иноязычного образования, создавать творческие микро</w:t>
      </w:r>
      <w:r>
        <w:rPr>
          <w:rFonts w:ascii="Times New Roman" w:hAnsi="Times New Roman"/>
          <w:bCs/>
          <w:color w:val="000000"/>
          <w:sz w:val="24"/>
          <w:szCs w:val="24"/>
        </w:rPr>
        <w:t>-</w:t>
      </w:r>
      <w:r w:rsidR="007D217D" w:rsidRPr="00F34CE0">
        <w:rPr>
          <w:rFonts w:ascii="Times New Roman" w:hAnsi="Times New Roman"/>
          <w:bCs/>
          <w:color w:val="000000"/>
          <w:sz w:val="24"/>
          <w:szCs w:val="24"/>
        </w:rPr>
        <w:t xml:space="preserve">группы, школы передового опыта, ученические межшкольные объединения и др., координировать работу с </w:t>
      </w:r>
      <w:r>
        <w:rPr>
          <w:rFonts w:ascii="Times New Roman" w:hAnsi="Times New Roman"/>
          <w:bCs/>
          <w:color w:val="000000"/>
          <w:sz w:val="24"/>
          <w:szCs w:val="24"/>
        </w:rPr>
        <w:t xml:space="preserve">региональным методическим объединением общего образования, </w:t>
      </w:r>
      <w:r w:rsidR="007D217D" w:rsidRPr="00F34CE0">
        <w:rPr>
          <w:rFonts w:ascii="Times New Roman" w:hAnsi="Times New Roman"/>
          <w:bCs/>
          <w:color w:val="000000"/>
          <w:sz w:val="24"/>
          <w:szCs w:val="24"/>
        </w:rPr>
        <w:t>Ассоциацией учителей и преподавателей иностранных языков Липецкой области, с предметными Ассоциациями межрегионального и международного уровней.</w:t>
      </w:r>
    </w:p>
    <w:sectPr w:rsidR="00291F68" w:rsidRPr="00E64997" w:rsidSect="00FF53A2">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E6" w:rsidRDefault="00010EE6" w:rsidP="00291F68">
      <w:pPr>
        <w:spacing w:after="0" w:line="240" w:lineRule="auto"/>
      </w:pPr>
      <w:r>
        <w:separator/>
      </w:r>
    </w:p>
  </w:endnote>
  <w:endnote w:type="continuationSeparator" w:id="0">
    <w:p w:rsidR="00010EE6" w:rsidRDefault="00010EE6" w:rsidP="0029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WenQuanYi Micro Hei">
    <w:altName w:val="MS Mincho"/>
    <w:charset w:val="80"/>
    <w:family w:val="auto"/>
    <w:pitch w:val="variable"/>
  </w:font>
  <w:font w:name="Lohit Hindi">
    <w:altName w:val="MS Gothic"/>
    <w:charset w:val="80"/>
    <w:family w:val="auto"/>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982"/>
      <w:docPartObj>
        <w:docPartGallery w:val="Page Numbers (Bottom of Page)"/>
        <w:docPartUnique/>
      </w:docPartObj>
    </w:sdtPr>
    <w:sdtEndPr/>
    <w:sdtContent>
      <w:p w:rsidR="00CB1552" w:rsidRDefault="00C46F50">
        <w:pPr>
          <w:pStyle w:val="af3"/>
          <w:jc w:val="center"/>
        </w:pPr>
        <w:r>
          <w:fldChar w:fldCharType="begin"/>
        </w:r>
        <w:r>
          <w:instrText xml:space="preserve"> PAGE   \* MERGEFORMAT </w:instrText>
        </w:r>
        <w:r>
          <w:fldChar w:fldCharType="separate"/>
        </w:r>
        <w:r w:rsidR="00990296">
          <w:rPr>
            <w:noProof/>
          </w:rPr>
          <w:t>1</w:t>
        </w:r>
        <w:r>
          <w:rPr>
            <w:noProof/>
          </w:rPr>
          <w:fldChar w:fldCharType="end"/>
        </w:r>
      </w:p>
    </w:sdtContent>
  </w:sdt>
  <w:p w:rsidR="00CB1552" w:rsidRDefault="00CB155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E6" w:rsidRDefault="00010EE6" w:rsidP="00291F68">
      <w:pPr>
        <w:spacing w:after="0" w:line="240" w:lineRule="auto"/>
      </w:pPr>
      <w:r>
        <w:separator/>
      </w:r>
    </w:p>
  </w:footnote>
  <w:footnote w:type="continuationSeparator" w:id="0">
    <w:p w:rsidR="00010EE6" w:rsidRDefault="00010EE6" w:rsidP="00291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14083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color w:val="auto"/>
      </w:rPr>
    </w:lvl>
  </w:abstractNum>
  <w:abstractNum w:abstractNumId="3" w15:restartNumberingAfterBreak="0">
    <w:nsid w:val="00000003"/>
    <w:multiLevelType w:val="singleLevel"/>
    <w:tmpl w:val="00000003"/>
    <w:name w:val="WW8Num3"/>
    <w:lvl w:ilvl="0">
      <w:start w:val="1"/>
      <w:numFmt w:val="decimal"/>
      <w:lvlText w:val="%1."/>
      <w:lvlJc w:val="left"/>
      <w:pPr>
        <w:tabs>
          <w:tab w:val="num" w:pos="900"/>
        </w:tabs>
        <w:ind w:left="900" w:hanging="360"/>
      </w:pPr>
      <w:rPr>
        <w:rFonts w:ascii="Arial" w:hAnsi="Arial" w:cs="Aria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Wingdings"/>
      </w:rPr>
    </w:lvl>
  </w:abstractNum>
  <w:abstractNum w:abstractNumId="5"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7"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8"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4C440E80"/>
    <w:multiLevelType w:val="hybridMultilevel"/>
    <w:tmpl w:val="0FEA0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lvlOverride w:ilvl="0">
      <w:lvl w:ilvl="0">
        <w:start w:val="65535"/>
        <w:numFmt w:val="bullet"/>
        <w:lvlText w:val="-"/>
        <w:legacy w:legacy="1" w:legacySpace="0" w:legacyIndent="42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0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43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12"/>
    <w:rsid w:val="00010EE6"/>
    <w:rsid w:val="0001664B"/>
    <w:rsid w:val="000230B0"/>
    <w:rsid w:val="00036131"/>
    <w:rsid w:val="000505F1"/>
    <w:rsid w:val="00054C3D"/>
    <w:rsid w:val="000624F5"/>
    <w:rsid w:val="00070A35"/>
    <w:rsid w:val="00082539"/>
    <w:rsid w:val="00084130"/>
    <w:rsid w:val="00086D09"/>
    <w:rsid w:val="0009406E"/>
    <w:rsid w:val="00097BA3"/>
    <w:rsid w:val="000A2742"/>
    <w:rsid w:val="000A65F5"/>
    <w:rsid w:val="000B4ECE"/>
    <w:rsid w:val="000C38CA"/>
    <w:rsid w:val="000C506B"/>
    <w:rsid w:val="000C5D81"/>
    <w:rsid w:val="000D2578"/>
    <w:rsid w:val="000D40C3"/>
    <w:rsid w:val="000F6162"/>
    <w:rsid w:val="00110060"/>
    <w:rsid w:val="0011261E"/>
    <w:rsid w:val="00115F71"/>
    <w:rsid w:val="001161AE"/>
    <w:rsid w:val="001175F9"/>
    <w:rsid w:val="00125E05"/>
    <w:rsid w:val="00134B12"/>
    <w:rsid w:val="001500EB"/>
    <w:rsid w:val="001540FB"/>
    <w:rsid w:val="00154FE8"/>
    <w:rsid w:val="001602E4"/>
    <w:rsid w:val="00166A5D"/>
    <w:rsid w:val="00177BC2"/>
    <w:rsid w:val="00191EFF"/>
    <w:rsid w:val="00193EFF"/>
    <w:rsid w:val="00196D53"/>
    <w:rsid w:val="001A1956"/>
    <w:rsid w:val="001D4B90"/>
    <w:rsid w:val="001D531A"/>
    <w:rsid w:val="002160A8"/>
    <w:rsid w:val="002208C2"/>
    <w:rsid w:val="00222BEB"/>
    <w:rsid w:val="00254CBC"/>
    <w:rsid w:val="002633CC"/>
    <w:rsid w:val="0026370B"/>
    <w:rsid w:val="00273AF3"/>
    <w:rsid w:val="00283BE6"/>
    <w:rsid w:val="00283E7E"/>
    <w:rsid w:val="00291F68"/>
    <w:rsid w:val="00296CDD"/>
    <w:rsid w:val="002B32C7"/>
    <w:rsid w:val="002D2B65"/>
    <w:rsid w:val="002D51E5"/>
    <w:rsid w:val="002E16E5"/>
    <w:rsid w:val="002F0BE5"/>
    <w:rsid w:val="002F4B19"/>
    <w:rsid w:val="003059A3"/>
    <w:rsid w:val="00306824"/>
    <w:rsid w:val="003104CC"/>
    <w:rsid w:val="00322F03"/>
    <w:rsid w:val="00323E5A"/>
    <w:rsid w:val="00334D7B"/>
    <w:rsid w:val="0037227E"/>
    <w:rsid w:val="00377952"/>
    <w:rsid w:val="00392C1D"/>
    <w:rsid w:val="0039348A"/>
    <w:rsid w:val="00396A1D"/>
    <w:rsid w:val="003B2FF5"/>
    <w:rsid w:val="003B316B"/>
    <w:rsid w:val="003B6D95"/>
    <w:rsid w:val="003B72C7"/>
    <w:rsid w:val="003B76E2"/>
    <w:rsid w:val="003C0109"/>
    <w:rsid w:val="003C1F23"/>
    <w:rsid w:val="003C6ED8"/>
    <w:rsid w:val="003D0225"/>
    <w:rsid w:val="003D2D7F"/>
    <w:rsid w:val="003E21DA"/>
    <w:rsid w:val="003E21DD"/>
    <w:rsid w:val="003E5B2C"/>
    <w:rsid w:val="003F3B36"/>
    <w:rsid w:val="004143AE"/>
    <w:rsid w:val="00422112"/>
    <w:rsid w:val="00424FDB"/>
    <w:rsid w:val="00425E1B"/>
    <w:rsid w:val="004278DC"/>
    <w:rsid w:val="00430CCA"/>
    <w:rsid w:val="00442B26"/>
    <w:rsid w:val="00460EBD"/>
    <w:rsid w:val="0048072D"/>
    <w:rsid w:val="00481CEC"/>
    <w:rsid w:val="00483337"/>
    <w:rsid w:val="004913BA"/>
    <w:rsid w:val="00493156"/>
    <w:rsid w:val="00493A85"/>
    <w:rsid w:val="004A271C"/>
    <w:rsid w:val="004A2B14"/>
    <w:rsid w:val="004A4E60"/>
    <w:rsid w:val="004A65EA"/>
    <w:rsid w:val="004B001F"/>
    <w:rsid w:val="004B2535"/>
    <w:rsid w:val="004B3D9C"/>
    <w:rsid w:val="004C2313"/>
    <w:rsid w:val="004D05AE"/>
    <w:rsid w:val="004D5ADA"/>
    <w:rsid w:val="004E36A4"/>
    <w:rsid w:val="004E4870"/>
    <w:rsid w:val="004E4890"/>
    <w:rsid w:val="004F131A"/>
    <w:rsid w:val="004F35CE"/>
    <w:rsid w:val="004F5D77"/>
    <w:rsid w:val="005127E8"/>
    <w:rsid w:val="00544CE5"/>
    <w:rsid w:val="005469EB"/>
    <w:rsid w:val="00556E0D"/>
    <w:rsid w:val="00565FCD"/>
    <w:rsid w:val="0057001E"/>
    <w:rsid w:val="00577AD7"/>
    <w:rsid w:val="00583BDD"/>
    <w:rsid w:val="005A3720"/>
    <w:rsid w:val="005A4F63"/>
    <w:rsid w:val="005C0F3D"/>
    <w:rsid w:val="005C74B7"/>
    <w:rsid w:val="005E39C4"/>
    <w:rsid w:val="005E5FC8"/>
    <w:rsid w:val="00605BB7"/>
    <w:rsid w:val="006141B2"/>
    <w:rsid w:val="006249F2"/>
    <w:rsid w:val="006302FE"/>
    <w:rsid w:val="00642F56"/>
    <w:rsid w:val="00645012"/>
    <w:rsid w:val="0064558F"/>
    <w:rsid w:val="00675144"/>
    <w:rsid w:val="00685311"/>
    <w:rsid w:val="006859FF"/>
    <w:rsid w:val="00692A8A"/>
    <w:rsid w:val="006A5EA1"/>
    <w:rsid w:val="006B1977"/>
    <w:rsid w:val="006B56DD"/>
    <w:rsid w:val="006B71C7"/>
    <w:rsid w:val="006C395F"/>
    <w:rsid w:val="006D4420"/>
    <w:rsid w:val="006D479D"/>
    <w:rsid w:val="006E0E9B"/>
    <w:rsid w:val="006E4B16"/>
    <w:rsid w:val="006E57D5"/>
    <w:rsid w:val="00713A2C"/>
    <w:rsid w:val="00720ED3"/>
    <w:rsid w:val="00734E47"/>
    <w:rsid w:val="0074074E"/>
    <w:rsid w:val="00740FCA"/>
    <w:rsid w:val="00743063"/>
    <w:rsid w:val="00747B56"/>
    <w:rsid w:val="0075000F"/>
    <w:rsid w:val="00766589"/>
    <w:rsid w:val="00767B14"/>
    <w:rsid w:val="00770FA1"/>
    <w:rsid w:val="007722EC"/>
    <w:rsid w:val="007732B1"/>
    <w:rsid w:val="00786A09"/>
    <w:rsid w:val="00794B6D"/>
    <w:rsid w:val="00796ECF"/>
    <w:rsid w:val="007A7755"/>
    <w:rsid w:val="007B484E"/>
    <w:rsid w:val="007B6998"/>
    <w:rsid w:val="007C37E1"/>
    <w:rsid w:val="007D0AA5"/>
    <w:rsid w:val="007D1A33"/>
    <w:rsid w:val="007D217D"/>
    <w:rsid w:val="007D79BF"/>
    <w:rsid w:val="007E3D19"/>
    <w:rsid w:val="007F0025"/>
    <w:rsid w:val="0080571F"/>
    <w:rsid w:val="0081667C"/>
    <w:rsid w:val="00816E09"/>
    <w:rsid w:val="00822279"/>
    <w:rsid w:val="00822CB9"/>
    <w:rsid w:val="008241CF"/>
    <w:rsid w:val="00831EA2"/>
    <w:rsid w:val="008329D8"/>
    <w:rsid w:val="00834907"/>
    <w:rsid w:val="00835018"/>
    <w:rsid w:val="00842F6A"/>
    <w:rsid w:val="008549C2"/>
    <w:rsid w:val="008561EE"/>
    <w:rsid w:val="00876D3A"/>
    <w:rsid w:val="0088094F"/>
    <w:rsid w:val="00881B2C"/>
    <w:rsid w:val="00890239"/>
    <w:rsid w:val="00894567"/>
    <w:rsid w:val="008A02BA"/>
    <w:rsid w:val="008A03AC"/>
    <w:rsid w:val="008A18E9"/>
    <w:rsid w:val="008A59BC"/>
    <w:rsid w:val="008B206D"/>
    <w:rsid w:val="008C2116"/>
    <w:rsid w:val="008C274C"/>
    <w:rsid w:val="008C5F89"/>
    <w:rsid w:val="008D0454"/>
    <w:rsid w:val="008D41B9"/>
    <w:rsid w:val="008E764E"/>
    <w:rsid w:val="008F0835"/>
    <w:rsid w:val="00915941"/>
    <w:rsid w:val="00915F6E"/>
    <w:rsid w:val="00917932"/>
    <w:rsid w:val="009215A1"/>
    <w:rsid w:val="00921B95"/>
    <w:rsid w:val="00931165"/>
    <w:rsid w:val="00931B80"/>
    <w:rsid w:val="00937258"/>
    <w:rsid w:val="009430B0"/>
    <w:rsid w:val="00957952"/>
    <w:rsid w:val="00963B7C"/>
    <w:rsid w:val="00972445"/>
    <w:rsid w:val="00982771"/>
    <w:rsid w:val="00987EA8"/>
    <w:rsid w:val="00990296"/>
    <w:rsid w:val="009A0F54"/>
    <w:rsid w:val="009A3E77"/>
    <w:rsid w:val="009A5D2C"/>
    <w:rsid w:val="009A76FA"/>
    <w:rsid w:val="009B15CB"/>
    <w:rsid w:val="009B4D46"/>
    <w:rsid w:val="009C4B09"/>
    <w:rsid w:val="009C742E"/>
    <w:rsid w:val="009D42E8"/>
    <w:rsid w:val="009F55D5"/>
    <w:rsid w:val="00A01DEE"/>
    <w:rsid w:val="00A040CE"/>
    <w:rsid w:val="00A204E7"/>
    <w:rsid w:val="00A21FD5"/>
    <w:rsid w:val="00A23909"/>
    <w:rsid w:val="00A257F8"/>
    <w:rsid w:val="00A265D2"/>
    <w:rsid w:val="00A46B0B"/>
    <w:rsid w:val="00A5174F"/>
    <w:rsid w:val="00A54F82"/>
    <w:rsid w:val="00A67C8F"/>
    <w:rsid w:val="00A70D04"/>
    <w:rsid w:val="00A73579"/>
    <w:rsid w:val="00A775AA"/>
    <w:rsid w:val="00A87AFD"/>
    <w:rsid w:val="00AA42D0"/>
    <w:rsid w:val="00AB2B05"/>
    <w:rsid w:val="00AC4DBB"/>
    <w:rsid w:val="00AC4EAA"/>
    <w:rsid w:val="00AD275C"/>
    <w:rsid w:val="00AD4080"/>
    <w:rsid w:val="00AF00AE"/>
    <w:rsid w:val="00AF14D8"/>
    <w:rsid w:val="00AF1D54"/>
    <w:rsid w:val="00AF533F"/>
    <w:rsid w:val="00AF5CC7"/>
    <w:rsid w:val="00B01B53"/>
    <w:rsid w:val="00B01BD9"/>
    <w:rsid w:val="00B06171"/>
    <w:rsid w:val="00B06625"/>
    <w:rsid w:val="00B12810"/>
    <w:rsid w:val="00B22E37"/>
    <w:rsid w:val="00B22E4F"/>
    <w:rsid w:val="00B249ED"/>
    <w:rsid w:val="00B3159F"/>
    <w:rsid w:val="00B31EAD"/>
    <w:rsid w:val="00B434D8"/>
    <w:rsid w:val="00B45AEE"/>
    <w:rsid w:val="00B519A5"/>
    <w:rsid w:val="00B57037"/>
    <w:rsid w:val="00B575DF"/>
    <w:rsid w:val="00B678DB"/>
    <w:rsid w:val="00B739B9"/>
    <w:rsid w:val="00B74029"/>
    <w:rsid w:val="00B746BB"/>
    <w:rsid w:val="00B80074"/>
    <w:rsid w:val="00B82B0D"/>
    <w:rsid w:val="00B83E19"/>
    <w:rsid w:val="00B90FB7"/>
    <w:rsid w:val="00BA4CA2"/>
    <w:rsid w:val="00BB6AF6"/>
    <w:rsid w:val="00BC33DE"/>
    <w:rsid w:val="00BD0242"/>
    <w:rsid w:val="00BD2221"/>
    <w:rsid w:val="00BD5432"/>
    <w:rsid w:val="00BD67A8"/>
    <w:rsid w:val="00BD784E"/>
    <w:rsid w:val="00BE1D8D"/>
    <w:rsid w:val="00BE35D4"/>
    <w:rsid w:val="00BE3FE5"/>
    <w:rsid w:val="00C043AF"/>
    <w:rsid w:val="00C07324"/>
    <w:rsid w:val="00C07FC3"/>
    <w:rsid w:val="00C146D4"/>
    <w:rsid w:val="00C2036C"/>
    <w:rsid w:val="00C25348"/>
    <w:rsid w:val="00C25B7F"/>
    <w:rsid w:val="00C27370"/>
    <w:rsid w:val="00C355D1"/>
    <w:rsid w:val="00C35EA0"/>
    <w:rsid w:val="00C403C3"/>
    <w:rsid w:val="00C426EB"/>
    <w:rsid w:val="00C45858"/>
    <w:rsid w:val="00C46993"/>
    <w:rsid w:val="00C46F50"/>
    <w:rsid w:val="00C51D30"/>
    <w:rsid w:val="00C55676"/>
    <w:rsid w:val="00C57A1D"/>
    <w:rsid w:val="00C63C4E"/>
    <w:rsid w:val="00C71290"/>
    <w:rsid w:val="00C73D94"/>
    <w:rsid w:val="00C74160"/>
    <w:rsid w:val="00C822A7"/>
    <w:rsid w:val="00CA3612"/>
    <w:rsid w:val="00CB1552"/>
    <w:rsid w:val="00CC15B0"/>
    <w:rsid w:val="00CC3D76"/>
    <w:rsid w:val="00CC6813"/>
    <w:rsid w:val="00CC76C6"/>
    <w:rsid w:val="00CD1AB4"/>
    <w:rsid w:val="00CD290D"/>
    <w:rsid w:val="00CF3B05"/>
    <w:rsid w:val="00CF7E1E"/>
    <w:rsid w:val="00D01BB3"/>
    <w:rsid w:val="00D12971"/>
    <w:rsid w:val="00D153A3"/>
    <w:rsid w:val="00D23632"/>
    <w:rsid w:val="00D37001"/>
    <w:rsid w:val="00D4265B"/>
    <w:rsid w:val="00D60A28"/>
    <w:rsid w:val="00D61C77"/>
    <w:rsid w:val="00D73B8B"/>
    <w:rsid w:val="00D745C3"/>
    <w:rsid w:val="00D840DF"/>
    <w:rsid w:val="00D847A8"/>
    <w:rsid w:val="00D95179"/>
    <w:rsid w:val="00D97A62"/>
    <w:rsid w:val="00DA47C6"/>
    <w:rsid w:val="00DB20A2"/>
    <w:rsid w:val="00DB3042"/>
    <w:rsid w:val="00DB48C0"/>
    <w:rsid w:val="00DB73A1"/>
    <w:rsid w:val="00DC383F"/>
    <w:rsid w:val="00DC3BBC"/>
    <w:rsid w:val="00DD3FAE"/>
    <w:rsid w:val="00DD6F64"/>
    <w:rsid w:val="00DE3D9F"/>
    <w:rsid w:val="00DE4900"/>
    <w:rsid w:val="00DE5174"/>
    <w:rsid w:val="00DF0698"/>
    <w:rsid w:val="00E001AB"/>
    <w:rsid w:val="00E01479"/>
    <w:rsid w:val="00E04715"/>
    <w:rsid w:val="00E217BE"/>
    <w:rsid w:val="00E37B49"/>
    <w:rsid w:val="00E60DB4"/>
    <w:rsid w:val="00E6194F"/>
    <w:rsid w:val="00E61A9D"/>
    <w:rsid w:val="00E633E4"/>
    <w:rsid w:val="00E64997"/>
    <w:rsid w:val="00E65977"/>
    <w:rsid w:val="00E77BE3"/>
    <w:rsid w:val="00E84486"/>
    <w:rsid w:val="00E8760A"/>
    <w:rsid w:val="00E87AFE"/>
    <w:rsid w:val="00E93BB9"/>
    <w:rsid w:val="00E97B41"/>
    <w:rsid w:val="00EA6BCB"/>
    <w:rsid w:val="00EB2079"/>
    <w:rsid w:val="00EB3FCC"/>
    <w:rsid w:val="00EC1617"/>
    <w:rsid w:val="00EC3F5A"/>
    <w:rsid w:val="00ED330D"/>
    <w:rsid w:val="00EF054D"/>
    <w:rsid w:val="00EF47C6"/>
    <w:rsid w:val="00EF5077"/>
    <w:rsid w:val="00F01858"/>
    <w:rsid w:val="00F02D19"/>
    <w:rsid w:val="00F1704B"/>
    <w:rsid w:val="00F20E54"/>
    <w:rsid w:val="00F25393"/>
    <w:rsid w:val="00F26858"/>
    <w:rsid w:val="00F303DA"/>
    <w:rsid w:val="00F33511"/>
    <w:rsid w:val="00F34CE0"/>
    <w:rsid w:val="00F37D66"/>
    <w:rsid w:val="00F417B8"/>
    <w:rsid w:val="00F44821"/>
    <w:rsid w:val="00F57956"/>
    <w:rsid w:val="00F62C9F"/>
    <w:rsid w:val="00F63C23"/>
    <w:rsid w:val="00F66B3E"/>
    <w:rsid w:val="00F72695"/>
    <w:rsid w:val="00F727DC"/>
    <w:rsid w:val="00F8397D"/>
    <w:rsid w:val="00F94BD1"/>
    <w:rsid w:val="00F96A7D"/>
    <w:rsid w:val="00F97617"/>
    <w:rsid w:val="00F97CBC"/>
    <w:rsid w:val="00F97CC2"/>
    <w:rsid w:val="00F97D92"/>
    <w:rsid w:val="00FC3B81"/>
    <w:rsid w:val="00FE29E0"/>
    <w:rsid w:val="00FF0A7F"/>
    <w:rsid w:val="00FF1E4F"/>
    <w:rsid w:val="00FF30FE"/>
    <w:rsid w:val="00FF377F"/>
    <w:rsid w:val="00FF5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58F4C-F85E-4B08-858B-E932D7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12"/>
    <w:rPr>
      <w:rFonts w:ascii="Calibri" w:eastAsia="Times New Roman" w:hAnsi="Calibri" w:cs="Times New Roman"/>
    </w:rPr>
  </w:style>
  <w:style w:type="paragraph" w:styleId="1">
    <w:name w:val="heading 1"/>
    <w:basedOn w:val="a"/>
    <w:next w:val="a"/>
    <w:link w:val="10"/>
    <w:uiPriority w:val="9"/>
    <w:qFormat/>
    <w:rsid w:val="00F01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7F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1F68"/>
    <w:pPr>
      <w:keepNext/>
      <w:widowControl w:val="0"/>
      <w:tabs>
        <w:tab w:val="num" w:pos="0"/>
      </w:tabs>
      <w:suppressAutoHyphens/>
      <w:spacing w:before="240" w:after="60" w:line="240" w:lineRule="auto"/>
      <w:ind w:left="720" w:hanging="720"/>
      <w:outlineLvl w:val="2"/>
    </w:pPr>
    <w:rPr>
      <w:rFonts w:ascii="Arial" w:eastAsia="WenQuanYi Micro Hei" w:hAnsi="Arial" w:cs="Arial"/>
      <w:b/>
      <w:bCs/>
      <w:kern w:val="1"/>
      <w:sz w:val="26"/>
      <w:szCs w:val="26"/>
      <w:lang w:eastAsia="hi-IN" w:bidi="hi-IN"/>
    </w:rPr>
  </w:style>
  <w:style w:type="paragraph" w:styleId="6">
    <w:name w:val="heading 6"/>
    <w:basedOn w:val="a"/>
    <w:next w:val="a"/>
    <w:link w:val="60"/>
    <w:qFormat/>
    <w:rsid w:val="00291F68"/>
    <w:pPr>
      <w:widowControl w:val="0"/>
      <w:tabs>
        <w:tab w:val="num" w:pos="0"/>
      </w:tabs>
      <w:suppressAutoHyphens/>
      <w:spacing w:before="240" w:after="60" w:line="240" w:lineRule="auto"/>
      <w:ind w:left="1152" w:hanging="1152"/>
      <w:outlineLvl w:val="5"/>
    </w:pPr>
    <w:rPr>
      <w:rFonts w:ascii="Times New Roman" w:eastAsia="WenQuanYi Micro Hei" w:hAnsi="Times New Roman" w:cs="Lohit Hindi"/>
      <w:b/>
      <w:bC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3579"/>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A73579"/>
    <w:rPr>
      <w:b/>
      <w:bCs/>
    </w:rPr>
  </w:style>
  <w:style w:type="character" w:customStyle="1" w:styleId="30">
    <w:name w:val="Заголовок 3 Знак"/>
    <w:basedOn w:val="a0"/>
    <w:link w:val="3"/>
    <w:rsid w:val="00291F68"/>
    <w:rPr>
      <w:rFonts w:ascii="Arial" w:eastAsia="WenQuanYi Micro Hei" w:hAnsi="Arial" w:cs="Arial"/>
      <w:b/>
      <w:bCs/>
      <w:kern w:val="1"/>
      <w:sz w:val="26"/>
      <w:szCs w:val="26"/>
      <w:lang w:eastAsia="hi-IN" w:bidi="hi-IN"/>
    </w:rPr>
  </w:style>
  <w:style w:type="character" w:customStyle="1" w:styleId="60">
    <w:name w:val="Заголовок 6 Знак"/>
    <w:basedOn w:val="a0"/>
    <w:link w:val="6"/>
    <w:rsid w:val="00291F68"/>
    <w:rPr>
      <w:rFonts w:ascii="Times New Roman" w:eastAsia="WenQuanYi Micro Hei" w:hAnsi="Times New Roman" w:cs="Lohit Hindi"/>
      <w:b/>
      <w:bCs/>
      <w:kern w:val="1"/>
      <w:lang w:eastAsia="hi-IN" w:bidi="hi-IN"/>
    </w:rPr>
  </w:style>
  <w:style w:type="character" w:styleId="a5">
    <w:name w:val="Hyperlink"/>
    <w:rsid w:val="00291F68"/>
    <w:rPr>
      <w:color w:val="000080"/>
      <w:u w:val="single"/>
    </w:rPr>
  </w:style>
  <w:style w:type="character" w:customStyle="1" w:styleId="a6">
    <w:name w:val="Символ сноски"/>
    <w:rsid w:val="00291F68"/>
    <w:rPr>
      <w:vertAlign w:val="superscript"/>
    </w:rPr>
  </w:style>
  <w:style w:type="character" w:customStyle="1" w:styleId="dash041e0431044b0447043d044b0439char1">
    <w:name w:val="dash041e_0431_044b_0447_043d_044b_0439__char1"/>
    <w:rsid w:val="00291F68"/>
    <w:rPr>
      <w:rFonts w:ascii="Times New Roman" w:hAnsi="Times New Roman" w:cs="Times New Roman"/>
      <w:strike w:val="0"/>
      <w:dstrike w:val="0"/>
      <w:sz w:val="24"/>
      <w:szCs w:val="24"/>
      <w:u w:val="none"/>
    </w:rPr>
  </w:style>
  <w:style w:type="character" w:customStyle="1" w:styleId="c1">
    <w:name w:val="c1"/>
    <w:basedOn w:val="a0"/>
    <w:rsid w:val="00291F68"/>
  </w:style>
  <w:style w:type="character" w:customStyle="1" w:styleId="c2">
    <w:name w:val="c2"/>
    <w:basedOn w:val="a0"/>
    <w:rsid w:val="00291F68"/>
  </w:style>
  <w:style w:type="paragraph" w:styleId="a7">
    <w:name w:val="Body Text"/>
    <w:basedOn w:val="a"/>
    <w:link w:val="a8"/>
    <w:rsid w:val="00291F68"/>
    <w:pPr>
      <w:widowControl w:val="0"/>
      <w:suppressAutoHyphens/>
      <w:spacing w:after="120" w:line="240" w:lineRule="auto"/>
    </w:pPr>
    <w:rPr>
      <w:rFonts w:ascii="Times New Roman" w:eastAsia="WenQuanYi Micro Hei" w:hAnsi="Times New Roman" w:cs="Lohit Hindi"/>
      <w:kern w:val="1"/>
      <w:sz w:val="24"/>
      <w:szCs w:val="24"/>
      <w:lang w:eastAsia="hi-IN" w:bidi="hi-IN"/>
    </w:rPr>
  </w:style>
  <w:style w:type="character" w:customStyle="1" w:styleId="a8">
    <w:name w:val="Основной текст Знак"/>
    <w:basedOn w:val="a0"/>
    <w:link w:val="a7"/>
    <w:rsid w:val="00291F68"/>
    <w:rPr>
      <w:rFonts w:ascii="Times New Roman" w:eastAsia="WenQuanYi Micro Hei" w:hAnsi="Times New Roman" w:cs="Lohit Hindi"/>
      <w:kern w:val="1"/>
      <w:sz w:val="24"/>
      <w:szCs w:val="24"/>
      <w:lang w:eastAsia="hi-IN" w:bidi="hi-IN"/>
    </w:rPr>
  </w:style>
  <w:style w:type="paragraph" w:customStyle="1" w:styleId="a9">
    <w:name w:val="Основной"/>
    <w:basedOn w:val="a"/>
    <w:rsid w:val="00291F68"/>
    <w:pPr>
      <w:widowControl w:val="0"/>
      <w:suppressAutoHyphens/>
      <w:spacing w:after="0" w:line="360" w:lineRule="auto"/>
      <w:jc w:val="both"/>
    </w:pPr>
    <w:rPr>
      <w:rFonts w:ascii="Times New Roman" w:eastAsia="WenQuanYi Micro Hei" w:hAnsi="Times New Roman" w:cs="Lohit Hindi"/>
      <w:kern w:val="1"/>
      <w:sz w:val="24"/>
      <w:szCs w:val="24"/>
      <w:lang w:eastAsia="hi-IN" w:bidi="hi-IN"/>
    </w:rPr>
  </w:style>
  <w:style w:type="paragraph" w:customStyle="1" w:styleId="31">
    <w:name w:val="Основной текст с отступом 31"/>
    <w:basedOn w:val="a"/>
    <w:rsid w:val="00291F68"/>
    <w:pPr>
      <w:widowControl w:val="0"/>
      <w:suppressAutoHyphens/>
      <w:spacing w:after="120" w:line="240" w:lineRule="auto"/>
      <w:ind w:left="283"/>
    </w:pPr>
    <w:rPr>
      <w:rFonts w:ascii="Times New Roman" w:eastAsia="WenQuanYi Micro Hei" w:hAnsi="Times New Roman" w:cs="Lohit Hindi"/>
      <w:kern w:val="1"/>
      <w:sz w:val="16"/>
      <w:szCs w:val="16"/>
      <w:lang w:eastAsia="hi-IN" w:bidi="hi-IN"/>
    </w:rPr>
  </w:style>
  <w:style w:type="paragraph" w:styleId="aa">
    <w:name w:val="Body Text Indent"/>
    <w:basedOn w:val="a"/>
    <w:link w:val="ab"/>
    <w:rsid w:val="00291F68"/>
    <w:pPr>
      <w:widowControl w:val="0"/>
      <w:suppressAutoHyphens/>
      <w:spacing w:after="0" w:line="240" w:lineRule="auto"/>
      <w:ind w:firstLine="720"/>
      <w:jc w:val="both"/>
    </w:pPr>
    <w:rPr>
      <w:rFonts w:ascii="Times New Roman" w:eastAsia="WenQuanYi Micro Hei" w:hAnsi="Times New Roman" w:cs="Lohit Hindi"/>
      <w:kern w:val="1"/>
      <w:sz w:val="24"/>
      <w:szCs w:val="20"/>
      <w:lang w:eastAsia="hi-IN" w:bidi="hi-IN"/>
    </w:rPr>
  </w:style>
  <w:style w:type="character" w:customStyle="1" w:styleId="ab">
    <w:name w:val="Основной текст с отступом Знак"/>
    <w:basedOn w:val="a0"/>
    <w:link w:val="aa"/>
    <w:rsid w:val="00291F68"/>
    <w:rPr>
      <w:rFonts w:ascii="Times New Roman" w:eastAsia="WenQuanYi Micro Hei" w:hAnsi="Times New Roman" w:cs="Lohit Hindi"/>
      <w:kern w:val="1"/>
      <w:sz w:val="24"/>
      <w:szCs w:val="20"/>
      <w:lang w:eastAsia="hi-IN" w:bidi="hi-IN"/>
    </w:rPr>
  </w:style>
  <w:style w:type="paragraph" w:styleId="ac">
    <w:name w:val="List Paragraph"/>
    <w:basedOn w:val="a"/>
    <w:qFormat/>
    <w:rsid w:val="00291F68"/>
    <w:pPr>
      <w:widowControl w:val="0"/>
      <w:suppressAutoHyphens/>
      <w:spacing w:after="0" w:line="240" w:lineRule="auto"/>
      <w:ind w:left="720"/>
    </w:pPr>
    <w:rPr>
      <w:rFonts w:ascii="Times New Roman" w:eastAsia="WenQuanYi Micro Hei" w:hAnsi="Times New Roman" w:cs="Lohit Hindi"/>
      <w:kern w:val="1"/>
      <w:sz w:val="24"/>
      <w:szCs w:val="24"/>
      <w:lang w:eastAsia="hi-IN" w:bidi="hi-IN"/>
    </w:rPr>
  </w:style>
  <w:style w:type="paragraph" w:customStyle="1" w:styleId="11">
    <w:name w:val="Цитата1"/>
    <w:basedOn w:val="a"/>
    <w:rsid w:val="00291F68"/>
    <w:pPr>
      <w:widowControl w:val="0"/>
      <w:suppressAutoHyphens/>
      <w:spacing w:after="0" w:line="240" w:lineRule="auto"/>
      <w:ind w:left="2992" w:right="2981" w:firstLine="284"/>
      <w:jc w:val="both"/>
    </w:pPr>
    <w:rPr>
      <w:rFonts w:ascii="Arial" w:eastAsia="WenQuanYi Micro Hei" w:hAnsi="Arial" w:cs="Arial"/>
      <w:kern w:val="1"/>
      <w:sz w:val="18"/>
      <w:szCs w:val="20"/>
      <w:lang w:eastAsia="hi-IN" w:bidi="hi-IN"/>
    </w:rPr>
  </w:style>
  <w:style w:type="paragraph" w:customStyle="1" w:styleId="Iniiaiieoaeno2">
    <w:name w:val="Iniiaiie oaeno 2"/>
    <w:basedOn w:val="a"/>
    <w:rsid w:val="00291F68"/>
    <w:pPr>
      <w:widowControl w:val="0"/>
      <w:suppressAutoHyphens/>
      <w:spacing w:after="0" w:line="240" w:lineRule="auto"/>
      <w:ind w:firstLine="720"/>
      <w:jc w:val="both"/>
    </w:pPr>
    <w:rPr>
      <w:rFonts w:ascii="Times New Roman" w:eastAsia="WenQuanYi Micro Hei" w:hAnsi="Times New Roman" w:cs="Lohit Hindi"/>
      <w:kern w:val="1"/>
      <w:sz w:val="28"/>
      <w:szCs w:val="20"/>
      <w:lang w:eastAsia="hi-IN" w:bidi="hi-IN"/>
    </w:rPr>
  </w:style>
  <w:style w:type="paragraph" w:customStyle="1" w:styleId="12">
    <w:name w:val="Название объекта1"/>
    <w:basedOn w:val="a"/>
    <w:rsid w:val="00291F68"/>
    <w:pPr>
      <w:widowControl w:val="0"/>
      <w:suppressAutoHyphens/>
      <w:spacing w:after="0" w:line="240" w:lineRule="auto"/>
      <w:jc w:val="center"/>
    </w:pPr>
    <w:rPr>
      <w:rFonts w:ascii="Times New Roman" w:eastAsia="WenQuanYi Micro Hei" w:hAnsi="Times New Roman" w:cs="Lohit Hindi"/>
      <w:b/>
      <w:kern w:val="1"/>
      <w:sz w:val="32"/>
      <w:szCs w:val="20"/>
      <w:lang w:eastAsia="hi-IN" w:bidi="hi-IN"/>
    </w:rPr>
  </w:style>
  <w:style w:type="paragraph" w:customStyle="1" w:styleId="13">
    <w:name w:val="Обычный (веб)1"/>
    <w:basedOn w:val="a"/>
    <w:rsid w:val="00291F68"/>
    <w:pPr>
      <w:widowControl w:val="0"/>
      <w:suppressAutoHyphens/>
      <w:spacing w:before="28" w:after="28" w:line="100" w:lineRule="atLeast"/>
    </w:pPr>
    <w:rPr>
      <w:rFonts w:ascii="Times New Roman" w:hAnsi="Times New Roman"/>
      <w:color w:val="000000"/>
      <w:kern w:val="1"/>
      <w:sz w:val="24"/>
      <w:szCs w:val="24"/>
      <w:lang w:eastAsia="hi-IN" w:bidi="hi-IN"/>
    </w:rPr>
  </w:style>
  <w:style w:type="paragraph" w:customStyle="1" w:styleId="21">
    <w:name w:val="Основной текст с отступом 21"/>
    <w:basedOn w:val="a"/>
    <w:rsid w:val="00291F68"/>
    <w:pPr>
      <w:widowControl w:val="0"/>
      <w:suppressAutoHyphens/>
      <w:spacing w:after="120" w:line="480" w:lineRule="auto"/>
      <w:ind w:left="283"/>
      <w:jc w:val="both"/>
    </w:pPr>
    <w:rPr>
      <w:rFonts w:ascii="Times New Roman" w:eastAsia="WenQuanYi Micro Hei" w:hAnsi="Times New Roman" w:cs="Lohit Hindi"/>
      <w:kern w:val="1"/>
      <w:sz w:val="28"/>
      <w:szCs w:val="20"/>
      <w:lang w:eastAsia="hi-IN" w:bidi="hi-IN"/>
    </w:rPr>
  </w:style>
  <w:style w:type="paragraph" w:styleId="ad">
    <w:name w:val="footnote text"/>
    <w:basedOn w:val="a"/>
    <w:link w:val="ae"/>
    <w:rsid w:val="00291F68"/>
    <w:pPr>
      <w:widowControl w:val="0"/>
      <w:suppressLineNumbers/>
      <w:suppressAutoHyphens/>
      <w:spacing w:after="0" w:line="240" w:lineRule="auto"/>
      <w:ind w:left="283" w:hanging="283"/>
    </w:pPr>
    <w:rPr>
      <w:rFonts w:ascii="Times New Roman" w:eastAsia="WenQuanYi Micro Hei" w:hAnsi="Times New Roman" w:cs="Lohit Hindi"/>
      <w:kern w:val="1"/>
      <w:sz w:val="20"/>
      <w:szCs w:val="20"/>
      <w:lang w:eastAsia="hi-IN" w:bidi="hi-IN"/>
    </w:rPr>
  </w:style>
  <w:style w:type="character" w:customStyle="1" w:styleId="ae">
    <w:name w:val="Текст сноски Знак"/>
    <w:basedOn w:val="a0"/>
    <w:link w:val="ad"/>
    <w:rsid w:val="00291F68"/>
    <w:rPr>
      <w:rFonts w:ascii="Times New Roman" w:eastAsia="WenQuanYi Micro Hei" w:hAnsi="Times New Roman" w:cs="Lohit Hindi"/>
      <w:kern w:val="1"/>
      <w:sz w:val="20"/>
      <w:szCs w:val="20"/>
      <w:lang w:eastAsia="hi-IN" w:bidi="hi-IN"/>
    </w:rPr>
  </w:style>
  <w:style w:type="paragraph" w:customStyle="1" w:styleId="c7">
    <w:name w:val="c7"/>
    <w:basedOn w:val="a"/>
    <w:rsid w:val="00291F68"/>
    <w:pPr>
      <w:widowControl w:val="0"/>
      <w:suppressAutoHyphens/>
      <w:spacing w:before="90" w:after="90" w:line="240" w:lineRule="auto"/>
    </w:pPr>
    <w:rPr>
      <w:rFonts w:ascii="Times New Roman" w:eastAsia="WenQuanYi Micro Hei" w:hAnsi="Times New Roman" w:cs="Lohit Hindi"/>
      <w:kern w:val="1"/>
      <w:sz w:val="24"/>
      <w:szCs w:val="24"/>
      <w:lang w:eastAsia="hi-IN" w:bidi="hi-IN"/>
    </w:rPr>
  </w:style>
  <w:style w:type="paragraph" w:customStyle="1" w:styleId="ajus">
    <w:name w:val="ajus"/>
    <w:basedOn w:val="a"/>
    <w:rsid w:val="00291F68"/>
    <w:pPr>
      <w:widowControl w:val="0"/>
      <w:suppressAutoHyphens/>
      <w:spacing w:before="280" w:after="280" w:line="240" w:lineRule="auto"/>
    </w:pPr>
    <w:rPr>
      <w:rFonts w:ascii="Times New Roman" w:eastAsia="WenQuanYi Micro Hei" w:hAnsi="Times New Roman" w:cs="Lohit Hindi"/>
      <w:kern w:val="1"/>
      <w:sz w:val="24"/>
      <w:szCs w:val="24"/>
      <w:lang w:eastAsia="hi-IN" w:bidi="hi-IN"/>
    </w:rPr>
  </w:style>
  <w:style w:type="paragraph" w:customStyle="1" w:styleId="22">
    <w:name w:val="Основной текст с отступом 22"/>
    <w:basedOn w:val="a"/>
    <w:rsid w:val="00291F68"/>
    <w:pPr>
      <w:spacing w:after="120" w:line="480" w:lineRule="auto"/>
      <w:ind w:left="283"/>
    </w:pPr>
    <w:rPr>
      <w:rFonts w:ascii="Times New Roman" w:hAnsi="Times New Roman"/>
      <w:kern w:val="1"/>
      <w:sz w:val="24"/>
      <w:szCs w:val="24"/>
      <w:lang w:eastAsia="ar-SA"/>
    </w:rPr>
  </w:style>
  <w:style w:type="paragraph" w:customStyle="1" w:styleId="32">
    <w:name w:val="Основной текст 32"/>
    <w:basedOn w:val="a"/>
    <w:rsid w:val="00291F68"/>
    <w:pPr>
      <w:spacing w:after="120" w:line="240" w:lineRule="auto"/>
    </w:pPr>
    <w:rPr>
      <w:rFonts w:ascii="Times New Roman" w:hAnsi="Times New Roman"/>
      <w:kern w:val="1"/>
      <w:sz w:val="16"/>
      <w:szCs w:val="16"/>
      <w:lang w:eastAsia="ar-SA"/>
    </w:rPr>
  </w:style>
  <w:style w:type="paragraph" w:styleId="af">
    <w:name w:val="Balloon Text"/>
    <w:basedOn w:val="a"/>
    <w:link w:val="af0"/>
    <w:uiPriority w:val="99"/>
    <w:semiHidden/>
    <w:unhideWhenUsed/>
    <w:rsid w:val="003C1F2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C1F23"/>
    <w:rPr>
      <w:rFonts w:ascii="Segoe UI" w:eastAsia="Times New Roman" w:hAnsi="Segoe UI" w:cs="Segoe UI"/>
      <w:sz w:val="18"/>
      <w:szCs w:val="18"/>
    </w:rPr>
  </w:style>
  <w:style w:type="paragraph" w:customStyle="1" w:styleId="ConsPlusTitle">
    <w:name w:val="ConsPlusTitle"/>
    <w:rsid w:val="006B1977"/>
    <w:pPr>
      <w:widowControl w:val="0"/>
      <w:suppressAutoHyphens/>
      <w:autoSpaceDE w:val="0"/>
      <w:spacing w:after="0" w:line="240" w:lineRule="auto"/>
      <w:jc w:val="both"/>
    </w:pPr>
    <w:rPr>
      <w:rFonts w:ascii="Arial" w:eastAsia="Times New Roman" w:hAnsi="Arial" w:cs="Arial"/>
      <w:b/>
      <w:bCs/>
      <w:kern w:val="1"/>
      <w:sz w:val="20"/>
      <w:szCs w:val="20"/>
      <w:lang w:eastAsia="ar-SA"/>
    </w:rPr>
  </w:style>
  <w:style w:type="character" w:customStyle="1" w:styleId="blk">
    <w:name w:val="blk"/>
    <w:rsid w:val="006E57D5"/>
  </w:style>
  <w:style w:type="paragraph" w:customStyle="1" w:styleId="pj">
    <w:name w:val="pj"/>
    <w:basedOn w:val="a"/>
    <w:rsid w:val="00AF14D8"/>
    <w:pPr>
      <w:spacing w:before="100" w:beforeAutospacing="1" w:after="100" w:afterAutospacing="1" w:line="240" w:lineRule="auto"/>
    </w:pPr>
    <w:rPr>
      <w:rFonts w:ascii="Times New Roman" w:hAnsi="Times New Roman"/>
      <w:sz w:val="24"/>
      <w:szCs w:val="24"/>
      <w:lang w:eastAsia="ru-RU"/>
    </w:rPr>
  </w:style>
  <w:style w:type="paragraph" w:customStyle="1" w:styleId="pc">
    <w:name w:val="pc"/>
    <w:basedOn w:val="a"/>
    <w:rsid w:val="00AF14D8"/>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F01858"/>
    <w:rPr>
      <w:rFonts w:asciiTheme="majorHAnsi" w:eastAsiaTheme="majorEastAsia" w:hAnsiTheme="majorHAnsi" w:cstheme="majorBidi"/>
      <w:b/>
      <w:bCs/>
      <w:color w:val="365F91" w:themeColor="accent1" w:themeShade="BF"/>
      <w:sz w:val="28"/>
      <w:szCs w:val="28"/>
    </w:rPr>
  </w:style>
  <w:style w:type="paragraph" w:styleId="af1">
    <w:name w:val="header"/>
    <w:basedOn w:val="a"/>
    <w:link w:val="af2"/>
    <w:uiPriority w:val="99"/>
    <w:semiHidden/>
    <w:unhideWhenUsed/>
    <w:rsid w:val="00B0617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06171"/>
    <w:rPr>
      <w:rFonts w:ascii="Calibri" w:eastAsia="Times New Roman" w:hAnsi="Calibri" w:cs="Times New Roman"/>
    </w:rPr>
  </w:style>
  <w:style w:type="paragraph" w:styleId="af3">
    <w:name w:val="footer"/>
    <w:basedOn w:val="a"/>
    <w:link w:val="af4"/>
    <w:uiPriority w:val="99"/>
    <w:unhideWhenUsed/>
    <w:rsid w:val="00B0617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06171"/>
    <w:rPr>
      <w:rFonts w:ascii="Calibri" w:eastAsia="Times New Roman" w:hAnsi="Calibri" w:cs="Times New Roman"/>
    </w:rPr>
  </w:style>
  <w:style w:type="paragraph" w:customStyle="1" w:styleId="s1">
    <w:name w:val="s_1"/>
    <w:basedOn w:val="a"/>
    <w:rsid w:val="00937258"/>
    <w:pPr>
      <w:spacing w:before="100" w:beforeAutospacing="1" w:after="100" w:afterAutospacing="1" w:line="240" w:lineRule="auto"/>
    </w:pPr>
    <w:rPr>
      <w:rFonts w:ascii="Times New Roman" w:hAnsi="Times New Roman"/>
      <w:sz w:val="24"/>
      <w:szCs w:val="24"/>
      <w:lang w:eastAsia="ru-RU"/>
    </w:rPr>
  </w:style>
  <w:style w:type="character" w:customStyle="1" w:styleId="s9">
    <w:name w:val="s_9"/>
    <w:basedOn w:val="a0"/>
    <w:rsid w:val="00937258"/>
  </w:style>
  <w:style w:type="character" w:styleId="af5">
    <w:name w:val="FollowedHyperlink"/>
    <w:basedOn w:val="a0"/>
    <w:uiPriority w:val="99"/>
    <w:semiHidden/>
    <w:unhideWhenUsed/>
    <w:rsid w:val="00FF30FE"/>
    <w:rPr>
      <w:color w:val="800080" w:themeColor="followedHyperlink"/>
      <w:u w:val="single"/>
    </w:rPr>
  </w:style>
  <w:style w:type="character" w:customStyle="1" w:styleId="20">
    <w:name w:val="Заголовок 2 Знак"/>
    <w:basedOn w:val="a0"/>
    <w:link w:val="2"/>
    <w:uiPriority w:val="9"/>
    <w:semiHidden/>
    <w:rsid w:val="00C07F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8565">
      <w:bodyDiv w:val="1"/>
      <w:marLeft w:val="0"/>
      <w:marRight w:val="0"/>
      <w:marTop w:val="0"/>
      <w:marBottom w:val="0"/>
      <w:divBdr>
        <w:top w:val="none" w:sz="0" w:space="0" w:color="auto"/>
        <w:left w:val="none" w:sz="0" w:space="0" w:color="auto"/>
        <w:bottom w:val="none" w:sz="0" w:space="0" w:color="auto"/>
        <w:right w:val="none" w:sz="0" w:space="0" w:color="auto"/>
      </w:divBdr>
    </w:div>
    <w:div w:id="89589183">
      <w:bodyDiv w:val="1"/>
      <w:marLeft w:val="0"/>
      <w:marRight w:val="0"/>
      <w:marTop w:val="0"/>
      <w:marBottom w:val="0"/>
      <w:divBdr>
        <w:top w:val="none" w:sz="0" w:space="0" w:color="auto"/>
        <w:left w:val="none" w:sz="0" w:space="0" w:color="auto"/>
        <w:bottom w:val="none" w:sz="0" w:space="0" w:color="auto"/>
        <w:right w:val="none" w:sz="0" w:space="0" w:color="auto"/>
      </w:divBdr>
      <w:divsChild>
        <w:div w:id="236332258">
          <w:marLeft w:val="0"/>
          <w:marRight w:val="0"/>
          <w:marTop w:val="0"/>
          <w:marBottom w:val="0"/>
          <w:divBdr>
            <w:top w:val="none" w:sz="0" w:space="0" w:color="auto"/>
            <w:left w:val="none" w:sz="0" w:space="0" w:color="auto"/>
            <w:bottom w:val="none" w:sz="0" w:space="0" w:color="auto"/>
            <w:right w:val="none" w:sz="0" w:space="0" w:color="auto"/>
          </w:divBdr>
        </w:div>
        <w:div w:id="127549733">
          <w:marLeft w:val="0"/>
          <w:marRight w:val="0"/>
          <w:marTop w:val="0"/>
          <w:marBottom w:val="0"/>
          <w:divBdr>
            <w:top w:val="none" w:sz="0" w:space="0" w:color="auto"/>
            <w:left w:val="none" w:sz="0" w:space="0" w:color="auto"/>
            <w:bottom w:val="none" w:sz="0" w:space="0" w:color="auto"/>
            <w:right w:val="none" w:sz="0" w:space="0" w:color="auto"/>
          </w:divBdr>
        </w:div>
        <w:div w:id="1328942226">
          <w:marLeft w:val="0"/>
          <w:marRight w:val="0"/>
          <w:marTop w:val="0"/>
          <w:marBottom w:val="0"/>
          <w:divBdr>
            <w:top w:val="none" w:sz="0" w:space="0" w:color="auto"/>
            <w:left w:val="none" w:sz="0" w:space="0" w:color="auto"/>
            <w:bottom w:val="none" w:sz="0" w:space="0" w:color="auto"/>
            <w:right w:val="none" w:sz="0" w:space="0" w:color="auto"/>
          </w:divBdr>
        </w:div>
        <w:div w:id="1478886662">
          <w:marLeft w:val="0"/>
          <w:marRight w:val="0"/>
          <w:marTop w:val="0"/>
          <w:marBottom w:val="0"/>
          <w:divBdr>
            <w:top w:val="none" w:sz="0" w:space="0" w:color="auto"/>
            <w:left w:val="none" w:sz="0" w:space="0" w:color="auto"/>
            <w:bottom w:val="none" w:sz="0" w:space="0" w:color="auto"/>
            <w:right w:val="none" w:sz="0" w:space="0" w:color="auto"/>
          </w:divBdr>
        </w:div>
        <w:div w:id="1193572518">
          <w:marLeft w:val="0"/>
          <w:marRight w:val="0"/>
          <w:marTop w:val="0"/>
          <w:marBottom w:val="0"/>
          <w:divBdr>
            <w:top w:val="none" w:sz="0" w:space="0" w:color="auto"/>
            <w:left w:val="none" w:sz="0" w:space="0" w:color="auto"/>
            <w:bottom w:val="none" w:sz="0" w:space="0" w:color="auto"/>
            <w:right w:val="none" w:sz="0" w:space="0" w:color="auto"/>
          </w:divBdr>
        </w:div>
        <w:div w:id="511725490">
          <w:marLeft w:val="0"/>
          <w:marRight w:val="0"/>
          <w:marTop w:val="0"/>
          <w:marBottom w:val="0"/>
          <w:divBdr>
            <w:top w:val="none" w:sz="0" w:space="0" w:color="auto"/>
            <w:left w:val="none" w:sz="0" w:space="0" w:color="auto"/>
            <w:bottom w:val="none" w:sz="0" w:space="0" w:color="auto"/>
            <w:right w:val="none" w:sz="0" w:space="0" w:color="auto"/>
          </w:divBdr>
        </w:div>
      </w:divsChild>
    </w:div>
    <w:div w:id="127627431">
      <w:bodyDiv w:val="1"/>
      <w:marLeft w:val="0"/>
      <w:marRight w:val="0"/>
      <w:marTop w:val="0"/>
      <w:marBottom w:val="0"/>
      <w:divBdr>
        <w:top w:val="none" w:sz="0" w:space="0" w:color="auto"/>
        <w:left w:val="none" w:sz="0" w:space="0" w:color="auto"/>
        <w:bottom w:val="none" w:sz="0" w:space="0" w:color="auto"/>
        <w:right w:val="none" w:sz="0" w:space="0" w:color="auto"/>
      </w:divBdr>
    </w:div>
    <w:div w:id="184565909">
      <w:bodyDiv w:val="1"/>
      <w:marLeft w:val="0"/>
      <w:marRight w:val="0"/>
      <w:marTop w:val="0"/>
      <w:marBottom w:val="0"/>
      <w:divBdr>
        <w:top w:val="none" w:sz="0" w:space="0" w:color="auto"/>
        <w:left w:val="none" w:sz="0" w:space="0" w:color="auto"/>
        <w:bottom w:val="none" w:sz="0" w:space="0" w:color="auto"/>
        <w:right w:val="none" w:sz="0" w:space="0" w:color="auto"/>
      </w:divBdr>
    </w:div>
    <w:div w:id="186911448">
      <w:bodyDiv w:val="1"/>
      <w:marLeft w:val="0"/>
      <w:marRight w:val="0"/>
      <w:marTop w:val="0"/>
      <w:marBottom w:val="0"/>
      <w:divBdr>
        <w:top w:val="none" w:sz="0" w:space="0" w:color="auto"/>
        <w:left w:val="none" w:sz="0" w:space="0" w:color="auto"/>
        <w:bottom w:val="none" w:sz="0" w:space="0" w:color="auto"/>
        <w:right w:val="none" w:sz="0" w:space="0" w:color="auto"/>
      </w:divBdr>
      <w:divsChild>
        <w:div w:id="608464094">
          <w:marLeft w:val="0"/>
          <w:marRight w:val="0"/>
          <w:marTop w:val="0"/>
          <w:marBottom w:val="0"/>
          <w:divBdr>
            <w:top w:val="none" w:sz="0" w:space="0" w:color="auto"/>
            <w:left w:val="none" w:sz="0" w:space="0" w:color="auto"/>
            <w:bottom w:val="none" w:sz="0" w:space="0" w:color="auto"/>
            <w:right w:val="none" w:sz="0" w:space="0" w:color="auto"/>
          </w:divBdr>
        </w:div>
        <w:div w:id="525022364">
          <w:marLeft w:val="0"/>
          <w:marRight w:val="0"/>
          <w:marTop w:val="0"/>
          <w:marBottom w:val="0"/>
          <w:divBdr>
            <w:top w:val="none" w:sz="0" w:space="0" w:color="auto"/>
            <w:left w:val="none" w:sz="0" w:space="0" w:color="auto"/>
            <w:bottom w:val="none" w:sz="0" w:space="0" w:color="auto"/>
            <w:right w:val="none" w:sz="0" w:space="0" w:color="auto"/>
          </w:divBdr>
        </w:div>
        <w:div w:id="1643653859">
          <w:marLeft w:val="0"/>
          <w:marRight w:val="0"/>
          <w:marTop w:val="0"/>
          <w:marBottom w:val="0"/>
          <w:divBdr>
            <w:top w:val="none" w:sz="0" w:space="0" w:color="auto"/>
            <w:left w:val="none" w:sz="0" w:space="0" w:color="auto"/>
            <w:bottom w:val="none" w:sz="0" w:space="0" w:color="auto"/>
            <w:right w:val="none" w:sz="0" w:space="0" w:color="auto"/>
          </w:divBdr>
        </w:div>
        <w:div w:id="1608658487">
          <w:marLeft w:val="0"/>
          <w:marRight w:val="0"/>
          <w:marTop w:val="0"/>
          <w:marBottom w:val="0"/>
          <w:divBdr>
            <w:top w:val="none" w:sz="0" w:space="0" w:color="auto"/>
            <w:left w:val="none" w:sz="0" w:space="0" w:color="auto"/>
            <w:bottom w:val="none" w:sz="0" w:space="0" w:color="auto"/>
            <w:right w:val="none" w:sz="0" w:space="0" w:color="auto"/>
          </w:divBdr>
        </w:div>
        <w:div w:id="381903253">
          <w:marLeft w:val="0"/>
          <w:marRight w:val="0"/>
          <w:marTop w:val="0"/>
          <w:marBottom w:val="0"/>
          <w:divBdr>
            <w:top w:val="none" w:sz="0" w:space="0" w:color="auto"/>
            <w:left w:val="none" w:sz="0" w:space="0" w:color="auto"/>
            <w:bottom w:val="none" w:sz="0" w:space="0" w:color="auto"/>
            <w:right w:val="none" w:sz="0" w:space="0" w:color="auto"/>
          </w:divBdr>
        </w:div>
        <w:div w:id="925963752">
          <w:marLeft w:val="0"/>
          <w:marRight w:val="0"/>
          <w:marTop w:val="0"/>
          <w:marBottom w:val="0"/>
          <w:divBdr>
            <w:top w:val="none" w:sz="0" w:space="0" w:color="auto"/>
            <w:left w:val="none" w:sz="0" w:space="0" w:color="auto"/>
            <w:bottom w:val="none" w:sz="0" w:space="0" w:color="auto"/>
            <w:right w:val="none" w:sz="0" w:space="0" w:color="auto"/>
          </w:divBdr>
        </w:div>
        <w:div w:id="73161568">
          <w:marLeft w:val="0"/>
          <w:marRight w:val="0"/>
          <w:marTop w:val="0"/>
          <w:marBottom w:val="0"/>
          <w:divBdr>
            <w:top w:val="none" w:sz="0" w:space="0" w:color="auto"/>
            <w:left w:val="none" w:sz="0" w:space="0" w:color="auto"/>
            <w:bottom w:val="none" w:sz="0" w:space="0" w:color="auto"/>
            <w:right w:val="none" w:sz="0" w:space="0" w:color="auto"/>
          </w:divBdr>
        </w:div>
        <w:div w:id="606890407">
          <w:marLeft w:val="0"/>
          <w:marRight w:val="0"/>
          <w:marTop w:val="0"/>
          <w:marBottom w:val="0"/>
          <w:divBdr>
            <w:top w:val="none" w:sz="0" w:space="0" w:color="auto"/>
            <w:left w:val="none" w:sz="0" w:space="0" w:color="auto"/>
            <w:bottom w:val="none" w:sz="0" w:space="0" w:color="auto"/>
            <w:right w:val="none" w:sz="0" w:space="0" w:color="auto"/>
          </w:divBdr>
        </w:div>
        <w:div w:id="1207183373">
          <w:marLeft w:val="0"/>
          <w:marRight w:val="0"/>
          <w:marTop w:val="0"/>
          <w:marBottom w:val="0"/>
          <w:divBdr>
            <w:top w:val="none" w:sz="0" w:space="0" w:color="auto"/>
            <w:left w:val="none" w:sz="0" w:space="0" w:color="auto"/>
            <w:bottom w:val="none" w:sz="0" w:space="0" w:color="auto"/>
            <w:right w:val="none" w:sz="0" w:space="0" w:color="auto"/>
          </w:divBdr>
        </w:div>
        <w:div w:id="431322754">
          <w:marLeft w:val="0"/>
          <w:marRight w:val="0"/>
          <w:marTop w:val="0"/>
          <w:marBottom w:val="0"/>
          <w:divBdr>
            <w:top w:val="none" w:sz="0" w:space="0" w:color="auto"/>
            <w:left w:val="none" w:sz="0" w:space="0" w:color="auto"/>
            <w:bottom w:val="none" w:sz="0" w:space="0" w:color="auto"/>
            <w:right w:val="none" w:sz="0" w:space="0" w:color="auto"/>
          </w:divBdr>
        </w:div>
        <w:div w:id="234047921">
          <w:marLeft w:val="0"/>
          <w:marRight w:val="0"/>
          <w:marTop w:val="0"/>
          <w:marBottom w:val="0"/>
          <w:divBdr>
            <w:top w:val="none" w:sz="0" w:space="0" w:color="auto"/>
            <w:left w:val="none" w:sz="0" w:space="0" w:color="auto"/>
            <w:bottom w:val="none" w:sz="0" w:space="0" w:color="auto"/>
            <w:right w:val="none" w:sz="0" w:space="0" w:color="auto"/>
          </w:divBdr>
        </w:div>
        <w:div w:id="956109030">
          <w:marLeft w:val="0"/>
          <w:marRight w:val="0"/>
          <w:marTop w:val="0"/>
          <w:marBottom w:val="0"/>
          <w:divBdr>
            <w:top w:val="none" w:sz="0" w:space="0" w:color="auto"/>
            <w:left w:val="none" w:sz="0" w:space="0" w:color="auto"/>
            <w:bottom w:val="none" w:sz="0" w:space="0" w:color="auto"/>
            <w:right w:val="none" w:sz="0" w:space="0" w:color="auto"/>
          </w:divBdr>
        </w:div>
        <w:div w:id="1446735184">
          <w:marLeft w:val="0"/>
          <w:marRight w:val="0"/>
          <w:marTop w:val="0"/>
          <w:marBottom w:val="0"/>
          <w:divBdr>
            <w:top w:val="none" w:sz="0" w:space="0" w:color="auto"/>
            <w:left w:val="none" w:sz="0" w:space="0" w:color="auto"/>
            <w:bottom w:val="none" w:sz="0" w:space="0" w:color="auto"/>
            <w:right w:val="none" w:sz="0" w:space="0" w:color="auto"/>
          </w:divBdr>
        </w:div>
        <w:div w:id="1277178022">
          <w:marLeft w:val="0"/>
          <w:marRight w:val="0"/>
          <w:marTop w:val="0"/>
          <w:marBottom w:val="0"/>
          <w:divBdr>
            <w:top w:val="none" w:sz="0" w:space="0" w:color="auto"/>
            <w:left w:val="none" w:sz="0" w:space="0" w:color="auto"/>
            <w:bottom w:val="none" w:sz="0" w:space="0" w:color="auto"/>
            <w:right w:val="none" w:sz="0" w:space="0" w:color="auto"/>
          </w:divBdr>
        </w:div>
        <w:div w:id="1744790530">
          <w:marLeft w:val="0"/>
          <w:marRight w:val="0"/>
          <w:marTop w:val="0"/>
          <w:marBottom w:val="0"/>
          <w:divBdr>
            <w:top w:val="none" w:sz="0" w:space="0" w:color="auto"/>
            <w:left w:val="none" w:sz="0" w:space="0" w:color="auto"/>
            <w:bottom w:val="none" w:sz="0" w:space="0" w:color="auto"/>
            <w:right w:val="none" w:sz="0" w:space="0" w:color="auto"/>
          </w:divBdr>
        </w:div>
        <w:div w:id="1211847034">
          <w:marLeft w:val="0"/>
          <w:marRight w:val="0"/>
          <w:marTop w:val="0"/>
          <w:marBottom w:val="0"/>
          <w:divBdr>
            <w:top w:val="none" w:sz="0" w:space="0" w:color="auto"/>
            <w:left w:val="none" w:sz="0" w:space="0" w:color="auto"/>
            <w:bottom w:val="none" w:sz="0" w:space="0" w:color="auto"/>
            <w:right w:val="none" w:sz="0" w:space="0" w:color="auto"/>
          </w:divBdr>
        </w:div>
        <w:div w:id="1696268990">
          <w:marLeft w:val="0"/>
          <w:marRight w:val="0"/>
          <w:marTop w:val="0"/>
          <w:marBottom w:val="0"/>
          <w:divBdr>
            <w:top w:val="none" w:sz="0" w:space="0" w:color="auto"/>
            <w:left w:val="none" w:sz="0" w:space="0" w:color="auto"/>
            <w:bottom w:val="none" w:sz="0" w:space="0" w:color="auto"/>
            <w:right w:val="none" w:sz="0" w:space="0" w:color="auto"/>
          </w:divBdr>
        </w:div>
        <w:div w:id="1133134127">
          <w:marLeft w:val="0"/>
          <w:marRight w:val="0"/>
          <w:marTop w:val="0"/>
          <w:marBottom w:val="0"/>
          <w:divBdr>
            <w:top w:val="none" w:sz="0" w:space="0" w:color="auto"/>
            <w:left w:val="none" w:sz="0" w:space="0" w:color="auto"/>
            <w:bottom w:val="none" w:sz="0" w:space="0" w:color="auto"/>
            <w:right w:val="none" w:sz="0" w:space="0" w:color="auto"/>
          </w:divBdr>
        </w:div>
        <w:div w:id="812449972">
          <w:marLeft w:val="0"/>
          <w:marRight w:val="0"/>
          <w:marTop w:val="0"/>
          <w:marBottom w:val="0"/>
          <w:divBdr>
            <w:top w:val="none" w:sz="0" w:space="0" w:color="auto"/>
            <w:left w:val="none" w:sz="0" w:space="0" w:color="auto"/>
            <w:bottom w:val="none" w:sz="0" w:space="0" w:color="auto"/>
            <w:right w:val="none" w:sz="0" w:space="0" w:color="auto"/>
          </w:divBdr>
        </w:div>
        <w:div w:id="2014338016">
          <w:marLeft w:val="0"/>
          <w:marRight w:val="0"/>
          <w:marTop w:val="0"/>
          <w:marBottom w:val="0"/>
          <w:divBdr>
            <w:top w:val="none" w:sz="0" w:space="0" w:color="auto"/>
            <w:left w:val="none" w:sz="0" w:space="0" w:color="auto"/>
            <w:bottom w:val="none" w:sz="0" w:space="0" w:color="auto"/>
            <w:right w:val="none" w:sz="0" w:space="0" w:color="auto"/>
          </w:divBdr>
        </w:div>
        <w:div w:id="1289051620">
          <w:marLeft w:val="0"/>
          <w:marRight w:val="0"/>
          <w:marTop w:val="0"/>
          <w:marBottom w:val="0"/>
          <w:divBdr>
            <w:top w:val="none" w:sz="0" w:space="0" w:color="auto"/>
            <w:left w:val="none" w:sz="0" w:space="0" w:color="auto"/>
            <w:bottom w:val="none" w:sz="0" w:space="0" w:color="auto"/>
            <w:right w:val="none" w:sz="0" w:space="0" w:color="auto"/>
          </w:divBdr>
        </w:div>
      </w:divsChild>
    </w:div>
    <w:div w:id="283274598">
      <w:bodyDiv w:val="1"/>
      <w:marLeft w:val="0"/>
      <w:marRight w:val="0"/>
      <w:marTop w:val="0"/>
      <w:marBottom w:val="0"/>
      <w:divBdr>
        <w:top w:val="none" w:sz="0" w:space="0" w:color="auto"/>
        <w:left w:val="none" w:sz="0" w:space="0" w:color="auto"/>
        <w:bottom w:val="none" w:sz="0" w:space="0" w:color="auto"/>
        <w:right w:val="none" w:sz="0" w:space="0" w:color="auto"/>
      </w:divBdr>
    </w:div>
    <w:div w:id="694699630">
      <w:bodyDiv w:val="1"/>
      <w:marLeft w:val="0"/>
      <w:marRight w:val="0"/>
      <w:marTop w:val="0"/>
      <w:marBottom w:val="0"/>
      <w:divBdr>
        <w:top w:val="none" w:sz="0" w:space="0" w:color="auto"/>
        <w:left w:val="none" w:sz="0" w:space="0" w:color="auto"/>
        <w:bottom w:val="none" w:sz="0" w:space="0" w:color="auto"/>
        <w:right w:val="none" w:sz="0" w:space="0" w:color="auto"/>
      </w:divBdr>
      <w:divsChild>
        <w:div w:id="1470437259">
          <w:marLeft w:val="0"/>
          <w:marRight w:val="0"/>
          <w:marTop w:val="0"/>
          <w:marBottom w:val="0"/>
          <w:divBdr>
            <w:top w:val="none" w:sz="0" w:space="0" w:color="auto"/>
            <w:left w:val="none" w:sz="0" w:space="0" w:color="auto"/>
            <w:bottom w:val="none" w:sz="0" w:space="0" w:color="auto"/>
            <w:right w:val="none" w:sz="0" w:space="0" w:color="auto"/>
          </w:divBdr>
        </w:div>
        <w:div w:id="1172137715">
          <w:marLeft w:val="0"/>
          <w:marRight w:val="0"/>
          <w:marTop w:val="0"/>
          <w:marBottom w:val="0"/>
          <w:divBdr>
            <w:top w:val="none" w:sz="0" w:space="0" w:color="auto"/>
            <w:left w:val="none" w:sz="0" w:space="0" w:color="auto"/>
            <w:bottom w:val="none" w:sz="0" w:space="0" w:color="auto"/>
            <w:right w:val="none" w:sz="0" w:space="0" w:color="auto"/>
          </w:divBdr>
        </w:div>
        <w:div w:id="674267129">
          <w:marLeft w:val="0"/>
          <w:marRight w:val="0"/>
          <w:marTop w:val="0"/>
          <w:marBottom w:val="0"/>
          <w:divBdr>
            <w:top w:val="none" w:sz="0" w:space="0" w:color="auto"/>
            <w:left w:val="none" w:sz="0" w:space="0" w:color="auto"/>
            <w:bottom w:val="none" w:sz="0" w:space="0" w:color="auto"/>
            <w:right w:val="none" w:sz="0" w:space="0" w:color="auto"/>
          </w:divBdr>
        </w:div>
        <w:div w:id="463155841">
          <w:marLeft w:val="0"/>
          <w:marRight w:val="0"/>
          <w:marTop w:val="0"/>
          <w:marBottom w:val="0"/>
          <w:divBdr>
            <w:top w:val="none" w:sz="0" w:space="0" w:color="auto"/>
            <w:left w:val="none" w:sz="0" w:space="0" w:color="auto"/>
            <w:bottom w:val="none" w:sz="0" w:space="0" w:color="auto"/>
            <w:right w:val="none" w:sz="0" w:space="0" w:color="auto"/>
          </w:divBdr>
        </w:div>
        <w:div w:id="411896603">
          <w:marLeft w:val="0"/>
          <w:marRight w:val="0"/>
          <w:marTop w:val="0"/>
          <w:marBottom w:val="0"/>
          <w:divBdr>
            <w:top w:val="none" w:sz="0" w:space="0" w:color="auto"/>
            <w:left w:val="none" w:sz="0" w:space="0" w:color="auto"/>
            <w:bottom w:val="none" w:sz="0" w:space="0" w:color="auto"/>
            <w:right w:val="none" w:sz="0" w:space="0" w:color="auto"/>
          </w:divBdr>
        </w:div>
        <w:div w:id="205919229">
          <w:marLeft w:val="0"/>
          <w:marRight w:val="0"/>
          <w:marTop w:val="0"/>
          <w:marBottom w:val="0"/>
          <w:divBdr>
            <w:top w:val="none" w:sz="0" w:space="0" w:color="auto"/>
            <w:left w:val="none" w:sz="0" w:space="0" w:color="auto"/>
            <w:bottom w:val="none" w:sz="0" w:space="0" w:color="auto"/>
            <w:right w:val="none" w:sz="0" w:space="0" w:color="auto"/>
          </w:divBdr>
        </w:div>
        <w:div w:id="1547109882">
          <w:marLeft w:val="0"/>
          <w:marRight w:val="0"/>
          <w:marTop w:val="0"/>
          <w:marBottom w:val="0"/>
          <w:divBdr>
            <w:top w:val="none" w:sz="0" w:space="0" w:color="auto"/>
            <w:left w:val="none" w:sz="0" w:space="0" w:color="auto"/>
            <w:bottom w:val="none" w:sz="0" w:space="0" w:color="auto"/>
            <w:right w:val="none" w:sz="0" w:space="0" w:color="auto"/>
          </w:divBdr>
        </w:div>
        <w:div w:id="1049377914">
          <w:marLeft w:val="0"/>
          <w:marRight w:val="0"/>
          <w:marTop w:val="0"/>
          <w:marBottom w:val="0"/>
          <w:divBdr>
            <w:top w:val="none" w:sz="0" w:space="0" w:color="auto"/>
            <w:left w:val="none" w:sz="0" w:space="0" w:color="auto"/>
            <w:bottom w:val="none" w:sz="0" w:space="0" w:color="auto"/>
            <w:right w:val="none" w:sz="0" w:space="0" w:color="auto"/>
          </w:divBdr>
        </w:div>
        <w:div w:id="668025189">
          <w:marLeft w:val="0"/>
          <w:marRight w:val="0"/>
          <w:marTop w:val="0"/>
          <w:marBottom w:val="0"/>
          <w:divBdr>
            <w:top w:val="none" w:sz="0" w:space="0" w:color="auto"/>
            <w:left w:val="none" w:sz="0" w:space="0" w:color="auto"/>
            <w:bottom w:val="none" w:sz="0" w:space="0" w:color="auto"/>
            <w:right w:val="none" w:sz="0" w:space="0" w:color="auto"/>
          </w:divBdr>
        </w:div>
        <w:div w:id="1650668270">
          <w:marLeft w:val="0"/>
          <w:marRight w:val="0"/>
          <w:marTop w:val="0"/>
          <w:marBottom w:val="0"/>
          <w:divBdr>
            <w:top w:val="none" w:sz="0" w:space="0" w:color="auto"/>
            <w:left w:val="none" w:sz="0" w:space="0" w:color="auto"/>
            <w:bottom w:val="none" w:sz="0" w:space="0" w:color="auto"/>
            <w:right w:val="none" w:sz="0" w:space="0" w:color="auto"/>
          </w:divBdr>
        </w:div>
        <w:div w:id="1979722973">
          <w:marLeft w:val="0"/>
          <w:marRight w:val="0"/>
          <w:marTop w:val="0"/>
          <w:marBottom w:val="0"/>
          <w:divBdr>
            <w:top w:val="none" w:sz="0" w:space="0" w:color="auto"/>
            <w:left w:val="none" w:sz="0" w:space="0" w:color="auto"/>
            <w:bottom w:val="none" w:sz="0" w:space="0" w:color="auto"/>
            <w:right w:val="none" w:sz="0" w:space="0" w:color="auto"/>
          </w:divBdr>
        </w:div>
        <w:div w:id="1074081593">
          <w:marLeft w:val="0"/>
          <w:marRight w:val="0"/>
          <w:marTop w:val="0"/>
          <w:marBottom w:val="0"/>
          <w:divBdr>
            <w:top w:val="none" w:sz="0" w:space="0" w:color="auto"/>
            <w:left w:val="none" w:sz="0" w:space="0" w:color="auto"/>
            <w:bottom w:val="none" w:sz="0" w:space="0" w:color="auto"/>
            <w:right w:val="none" w:sz="0" w:space="0" w:color="auto"/>
          </w:divBdr>
        </w:div>
      </w:divsChild>
    </w:div>
    <w:div w:id="840849942">
      <w:bodyDiv w:val="1"/>
      <w:marLeft w:val="0"/>
      <w:marRight w:val="0"/>
      <w:marTop w:val="0"/>
      <w:marBottom w:val="0"/>
      <w:divBdr>
        <w:top w:val="none" w:sz="0" w:space="0" w:color="auto"/>
        <w:left w:val="none" w:sz="0" w:space="0" w:color="auto"/>
        <w:bottom w:val="none" w:sz="0" w:space="0" w:color="auto"/>
        <w:right w:val="none" w:sz="0" w:space="0" w:color="auto"/>
      </w:divBdr>
    </w:div>
    <w:div w:id="916476952">
      <w:bodyDiv w:val="1"/>
      <w:marLeft w:val="0"/>
      <w:marRight w:val="0"/>
      <w:marTop w:val="0"/>
      <w:marBottom w:val="0"/>
      <w:divBdr>
        <w:top w:val="none" w:sz="0" w:space="0" w:color="auto"/>
        <w:left w:val="none" w:sz="0" w:space="0" w:color="auto"/>
        <w:bottom w:val="none" w:sz="0" w:space="0" w:color="auto"/>
        <w:right w:val="none" w:sz="0" w:space="0" w:color="auto"/>
      </w:divBdr>
    </w:div>
    <w:div w:id="991450036">
      <w:bodyDiv w:val="1"/>
      <w:marLeft w:val="0"/>
      <w:marRight w:val="0"/>
      <w:marTop w:val="0"/>
      <w:marBottom w:val="0"/>
      <w:divBdr>
        <w:top w:val="none" w:sz="0" w:space="0" w:color="auto"/>
        <w:left w:val="none" w:sz="0" w:space="0" w:color="auto"/>
        <w:bottom w:val="none" w:sz="0" w:space="0" w:color="auto"/>
        <w:right w:val="none" w:sz="0" w:space="0" w:color="auto"/>
      </w:divBdr>
    </w:div>
    <w:div w:id="1064793774">
      <w:bodyDiv w:val="1"/>
      <w:marLeft w:val="0"/>
      <w:marRight w:val="0"/>
      <w:marTop w:val="0"/>
      <w:marBottom w:val="0"/>
      <w:divBdr>
        <w:top w:val="none" w:sz="0" w:space="0" w:color="auto"/>
        <w:left w:val="none" w:sz="0" w:space="0" w:color="auto"/>
        <w:bottom w:val="none" w:sz="0" w:space="0" w:color="auto"/>
        <w:right w:val="none" w:sz="0" w:space="0" w:color="auto"/>
      </w:divBdr>
    </w:div>
    <w:div w:id="1375689764">
      <w:bodyDiv w:val="1"/>
      <w:marLeft w:val="0"/>
      <w:marRight w:val="0"/>
      <w:marTop w:val="0"/>
      <w:marBottom w:val="0"/>
      <w:divBdr>
        <w:top w:val="none" w:sz="0" w:space="0" w:color="auto"/>
        <w:left w:val="none" w:sz="0" w:space="0" w:color="auto"/>
        <w:bottom w:val="none" w:sz="0" w:space="0" w:color="auto"/>
        <w:right w:val="none" w:sz="0" w:space="0" w:color="auto"/>
      </w:divBdr>
      <w:divsChild>
        <w:div w:id="1939944858">
          <w:marLeft w:val="0"/>
          <w:marRight w:val="0"/>
          <w:marTop w:val="0"/>
          <w:marBottom w:val="0"/>
          <w:divBdr>
            <w:top w:val="none" w:sz="0" w:space="0" w:color="auto"/>
            <w:left w:val="none" w:sz="0" w:space="0" w:color="auto"/>
            <w:bottom w:val="none" w:sz="0" w:space="0" w:color="auto"/>
            <w:right w:val="none" w:sz="0" w:space="0" w:color="auto"/>
          </w:divBdr>
        </w:div>
        <w:div w:id="2097625469">
          <w:marLeft w:val="0"/>
          <w:marRight w:val="0"/>
          <w:marTop w:val="0"/>
          <w:marBottom w:val="0"/>
          <w:divBdr>
            <w:top w:val="none" w:sz="0" w:space="0" w:color="auto"/>
            <w:left w:val="none" w:sz="0" w:space="0" w:color="auto"/>
            <w:bottom w:val="none" w:sz="0" w:space="0" w:color="auto"/>
            <w:right w:val="none" w:sz="0" w:space="0" w:color="auto"/>
          </w:divBdr>
        </w:div>
        <w:div w:id="2083984427">
          <w:marLeft w:val="0"/>
          <w:marRight w:val="0"/>
          <w:marTop w:val="0"/>
          <w:marBottom w:val="0"/>
          <w:divBdr>
            <w:top w:val="none" w:sz="0" w:space="0" w:color="auto"/>
            <w:left w:val="none" w:sz="0" w:space="0" w:color="auto"/>
            <w:bottom w:val="none" w:sz="0" w:space="0" w:color="auto"/>
            <w:right w:val="none" w:sz="0" w:space="0" w:color="auto"/>
          </w:divBdr>
        </w:div>
        <w:div w:id="1065029701">
          <w:marLeft w:val="0"/>
          <w:marRight w:val="0"/>
          <w:marTop w:val="0"/>
          <w:marBottom w:val="0"/>
          <w:divBdr>
            <w:top w:val="none" w:sz="0" w:space="0" w:color="auto"/>
            <w:left w:val="none" w:sz="0" w:space="0" w:color="auto"/>
            <w:bottom w:val="none" w:sz="0" w:space="0" w:color="auto"/>
            <w:right w:val="none" w:sz="0" w:space="0" w:color="auto"/>
          </w:divBdr>
        </w:div>
        <w:div w:id="1186166041">
          <w:marLeft w:val="0"/>
          <w:marRight w:val="0"/>
          <w:marTop w:val="0"/>
          <w:marBottom w:val="0"/>
          <w:divBdr>
            <w:top w:val="none" w:sz="0" w:space="0" w:color="auto"/>
            <w:left w:val="none" w:sz="0" w:space="0" w:color="auto"/>
            <w:bottom w:val="none" w:sz="0" w:space="0" w:color="auto"/>
            <w:right w:val="none" w:sz="0" w:space="0" w:color="auto"/>
          </w:divBdr>
        </w:div>
        <w:div w:id="1943763853">
          <w:marLeft w:val="0"/>
          <w:marRight w:val="0"/>
          <w:marTop w:val="0"/>
          <w:marBottom w:val="0"/>
          <w:divBdr>
            <w:top w:val="none" w:sz="0" w:space="0" w:color="auto"/>
            <w:left w:val="none" w:sz="0" w:space="0" w:color="auto"/>
            <w:bottom w:val="none" w:sz="0" w:space="0" w:color="auto"/>
            <w:right w:val="none" w:sz="0" w:space="0" w:color="auto"/>
          </w:divBdr>
        </w:div>
        <w:div w:id="1833249894">
          <w:marLeft w:val="0"/>
          <w:marRight w:val="0"/>
          <w:marTop w:val="0"/>
          <w:marBottom w:val="0"/>
          <w:divBdr>
            <w:top w:val="none" w:sz="0" w:space="0" w:color="auto"/>
            <w:left w:val="none" w:sz="0" w:space="0" w:color="auto"/>
            <w:bottom w:val="none" w:sz="0" w:space="0" w:color="auto"/>
            <w:right w:val="none" w:sz="0" w:space="0" w:color="auto"/>
          </w:divBdr>
        </w:div>
      </w:divsChild>
    </w:div>
    <w:div w:id="1553418444">
      <w:bodyDiv w:val="1"/>
      <w:marLeft w:val="0"/>
      <w:marRight w:val="0"/>
      <w:marTop w:val="0"/>
      <w:marBottom w:val="0"/>
      <w:divBdr>
        <w:top w:val="none" w:sz="0" w:space="0" w:color="auto"/>
        <w:left w:val="none" w:sz="0" w:space="0" w:color="auto"/>
        <w:bottom w:val="none" w:sz="0" w:space="0" w:color="auto"/>
        <w:right w:val="none" w:sz="0" w:space="0" w:color="auto"/>
      </w:divBdr>
      <w:divsChild>
        <w:div w:id="596640290">
          <w:marLeft w:val="0"/>
          <w:marRight w:val="0"/>
          <w:marTop w:val="0"/>
          <w:marBottom w:val="0"/>
          <w:divBdr>
            <w:top w:val="none" w:sz="0" w:space="0" w:color="auto"/>
            <w:left w:val="none" w:sz="0" w:space="0" w:color="auto"/>
            <w:bottom w:val="none" w:sz="0" w:space="0" w:color="auto"/>
            <w:right w:val="none" w:sz="0" w:space="0" w:color="auto"/>
          </w:divBdr>
        </w:div>
        <w:div w:id="1485320426">
          <w:marLeft w:val="0"/>
          <w:marRight w:val="0"/>
          <w:marTop w:val="0"/>
          <w:marBottom w:val="0"/>
          <w:divBdr>
            <w:top w:val="none" w:sz="0" w:space="0" w:color="auto"/>
            <w:left w:val="none" w:sz="0" w:space="0" w:color="auto"/>
            <w:bottom w:val="none" w:sz="0" w:space="0" w:color="auto"/>
            <w:right w:val="none" w:sz="0" w:space="0" w:color="auto"/>
          </w:divBdr>
        </w:div>
        <w:div w:id="558134139">
          <w:marLeft w:val="0"/>
          <w:marRight w:val="0"/>
          <w:marTop w:val="0"/>
          <w:marBottom w:val="0"/>
          <w:divBdr>
            <w:top w:val="none" w:sz="0" w:space="0" w:color="auto"/>
            <w:left w:val="none" w:sz="0" w:space="0" w:color="auto"/>
            <w:bottom w:val="none" w:sz="0" w:space="0" w:color="auto"/>
            <w:right w:val="none" w:sz="0" w:space="0" w:color="auto"/>
          </w:divBdr>
        </w:div>
        <w:div w:id="1717240796">
          <w:marLeft w:val="0"/>
          <w:marRight w:val="0"/>
          <w:marTop w:val="0"/>
          <w:marBottom w:val="0"/>
          <w:divBdr>
            <w:top w:val="none" w:sz="0" w:space="0" w:color="auto"/>
            <w:left w:val="none" w:sz="0" w:space="0" w:color="auto"/>
            <w:bottom w:val="none" w:sz="0" w:space="0" w:color="auto"/>
            <w:right w:val="none" w:sz="0" w:space="0" w:color="auto"/>
          </w:divBdr>
        </w:div>
        <w:div w:id="122190465">
          <w:marLeft w:val="0"/>
          <w:marRight w:val="0"/>
          <w:marTop w:val="0"/>
          <w:marBottom w:val="0"/>
          <w:divBdr>
            <w:top w:val="none" w:sz="0" w:space="0" w:color="auto"/>
            <w:left w:val="none" w:sz="0" w:space="0" w:color="auto"/>
            <w:bottom w:val="none" w:sz="0" w:space="0" w:color="auto"/>
            <w:right w:val="none" w:sz="0" w:space="0" w:color="auto"/>
          </w:divBdr>
        </w:div>
        <w:div w:id="1645701194">
          <w:marLeft w:val="0"/>
          <w:marRight w:val="0"/>
          <w:marTop w:val="0"/>
          <w:marBottom w:val="0"/>
          <w:divBdr>
            <w:top w:val="none" w:sz="0" w:space="0" w:color="auto"/>
            <w:left w:val="none" w:sz="0" w:space="0" w:color="auto"/>
            <w:bottom w:val="none" w:sz="0" w:space="0" w:color="auto"/>
            <w:right w:val="none" w:sz="0" w:space="0" w:color="auto"/>
          </w:divBdr>
        </w:div>
        <w:div w:id="249124867">
          <w:marLeft w:val="0"/>
          <w:marRight w:val="0"/>
          <w:marTop w:val="0"/>
          <w:marBottom w:val="0"/>
          <w:divBdr>
            <w:top w:val="none" w:sz="0" w:space="0" w:color="auto"/>
            <w:left w:val="none" w:sz="0" w:space="0" w:color="auto"/>
            <w:bottom w:val="none" w:sz="0" w:space="0" w:color="auto"/>
            <w:right w:val="none" w:sz="0" w:space="0" w:color="auto"/>
          </w:divBdr>
        </w:div>
        <w:div w:id="2072464096">
          <w:marLeft w:val="0"/>
          <w:marRight w:val="0"/>
          <w:marTop w:val="0"/>
          <w:marBottom w:val="0"/>
          <w:divBdr>
            <w:top w:val="none" w:sz="0" w:space="0" w:color="auto"/>
            <w:left w:val="none" w:sz="0" w:space="0" w:color="auto"/>
            <w:bottom w:val="none" w:sz="0" w:space="0" w:color="auto"/>
            <w:right w:val="none" w:sz="0" w:space="0" w:color="auto"/>
          </w:divBdr>
        </w:div>
        <w:div w:id="485047419">
          <w:marLeft w:val="0"/>
          <w:marRight w:val="0"/>
          <w:marTop w:val="0"/>
          <w:marBottom w:val="0"/>
          <w:divBdr>
            <w:top w:val="none" w:sz="0" w:space="0" w:color="auto"/>
            <w:left w:val="none" w:sz="0" w:space="0" w:color="auto"/>
            <w:bottom w:val="none" w:sz="0" w:space="0" w:color="auto"/>
            <w:right w:val="none" w:sz="0" w:space="0" w:color="auto"/>
          </w:divBdr>
        </w:div>
        <w:div w:id="1526483771">
          <w:marLeft w:val="0"/>
          <w:marRight w:val="0"/>
          <w:marTop w:val="0"/>
          <w:marBottom w:val="0"/>
          <w:divBdr>
            <w:top w:val="none" w:sz="0" w:space="0" w:color="auto"/>
            <w:left w:val="none" w:sz="0" w:space="0" w:color="auto"/>
            <w:bottom w:val="none" w:sz="0" w:space="0" w:color="auto"/>
            <w:right w:val="none" w:sz="0" w:space="0" w:color="auto"/>
          </w:divBdr>
        </w:div>
        <w:div w:id="821967562">
          <w:marLeft w:val="0"/>
          <w:marRight w:val="0"/>
          <w:marTop w:val="0"/>
          <w:marBottom w:val="0"/>
          <w:divBdr>
            <w:top w:val="none" w:sz="0" w:space="0" w:color="auto"/>
            <w:left w:val="none" w:sz="0" w:space="0" w:color="auto"/>
            <w:bottom w:val="none" w:sz="0" w:space="0" w:color="auto"/>
            <w:right w:val="none" w:sz="0" w:space="0" w:color="auto"/>
          </w:divBdr>
        </w:div>
        <w:div w:id="2030911013">
          <w:marLeft w:val="0"/>
          <w:marRight w:val="0"/>
          <w:marTop w:val="0"/>
          <w:marBottom w:val="0"/>
          <w:divBdr>
            <w:top w:val="none" w:sz="0" w:space="0" w:color="auto"/>
            <w:left w:val="none" w:sz="0" w:space="0" w:color="auto"/>
            <w:bottom w:val="none" w:sz="0" w:space="0" w:color="auto"/>
            <w:right w:val="none" w:sz="0" w:space="0" w:color="auto"/>
          </w:divBdr>
        </w:div>
        <w:div w:id="975329147">
          <w:marLeft w:val="0"/>
          <w:marRight w:val="0"/>
          <w:marTop w:val="0"/>
          <w:marBottom w:val="0"/>
          <w:divBdr>
            <w:top w:val="none" w:sz="0" w:space="0" w:color="auto"/>
            <w:left w:val="none" w:sz="0" w:space="0" w:color="auto"/>
            <w:bottom w:val="none" w:sz="0" w:space="0" w:color="auto"/>
            <w:right w:val="none" w:sz="0" w:space="0" w:color="auto"/>
          </w:divBdr>
        </w:div>
        <w:div w:id="1017735830">
          <w:marLeft w:val="0"/>
          <w:marRight w:val="0"/>
          <w:marTop w:val="0"/>
          <w:marBottom w:val="0"/>
          <w:divBdr>
            <w:top w:val="none" w:sz="0" w:space="0" w:color="auto"/>
            <w:left w:val="none" w:sz="0" w:space="0" w:color="auto"/>
            <w:bottom w:val="none" w:sz="0" w:space="0" w:color="auto"/>
            <w:right w:val="none" w:sz="0" w:space="0" w:color="auto"/>
          </w:divBdr>
        </w:div>
        <w:div w:id="701056374">
          <w:marLeft w:val="0"/>
          <w:marRight w:val="0"/>
          <w:marTop w:val="0"/>
          <w:marBottom w:val="0"/>
          <w:divBdr>
            <w:top w:val="none" w:sz="0" w:space="0" w:color="auto"/>
            <w:left w:val="none" w:sz="0" w:space="0" w:color="auto"/>
            <w:bottom w:val="none" w:sz="0" w:space="0" w:color="auto"/>
            <w:right w:val="none" w:sz="0" w:space="0" w:color="auto"/>
          </w:divBdr>
        </w:div>
        <w:div w:id="1517236154">
          <w:marLeft w:val="0"/>
          <w:marRight w:val="0"/>
          <w:marTop w:val="0"/>
          <w:marBottom w:val="0"/>
          <w:divBdr>
            <w:top w:val="none" w:sz="0" w:space="0" w:color="auto"/>
            <w:left w:val="none" w:sz="0" w:space="0" w:color="auto"/>
            <w:bottom w:val="none" w:sz="0" w:space="0" w:color="auto"/>
            <w:right w:val="none" w:sz="0" w:space="0" w:color="auto"/>
          </w:divBdr>
        </w:div>
        <w:div w:id="222759259">
          <w:marLeft w:val="0"/>
          <w:marRight w:val="0"/>
          <w:marTop w:val="0"/>
          <w:marBottom w:val="0"/>
          <w:divBdr>
            <w:top w:val="none" w:sz="0" w:space="0" w:color="auto"/>
            <w:left w:val="none" w:sz="0" w:space="0" w:color="auto"/>
            <w:bottom w:val="none" w:sz="0" w:space="0" w:color="auto"/>
            <w:right w:val="none" w:sz="0" w:space="0" w:color="auto"/>
          </w:divBdr>
        </w:div>
        <w:div w:id="2014642882">
          <w:marLeft w:val="0"/>
          <w:marRight w:val="0"/>
          <w:marTop w:val="0"/>
          <w:marBottom w:val="0"/>
          <w:divBdr>
            <w:top w:val="none" w:sz="0" w:space="0" w:color="auto"/>
            <w:left w:val="none" w:sz="0" w:space="0" w:color="auto"/>
            <w:bottom w:val="none" w:sz="0" w:space="0" w:color="auto"/>
            <w:right w:val="none" w:sz="0" w:space="0" w:color="auto"/>
          </w:divBdr>
        </w:div>
        <w:div w:id="1707564401">
          <w:marLeft w:val="0"/>
          <w:marRight w:val="0"/>
          <w:marTop w:val="0"/>
          <w:marBottom w:val="0"/>
          <w:divBdr>
            <w:top w:val="none" w:sz="0" w:space="0" w:color="auto"/>
            <w:left w:val="none" w:sz="0" w:space="0" w:color="auto"/>
            <w:bottom w:val="none" w:sz="0" w:space="0" w:color="auto"/>
            <w:right w:val="none" w:sz="0" w:space="0" w:color="auto"/>
          </w:divBdr>
        </w:div>
        <w:div w:id="1728794535">
          <w:marLeft w:val="0"/>
          <w:marRight w:val="0"/>
          <w:marTop w:val="0"/>
          <w:marBottom w:val="0"/>
          <w:divBdr>
            <w:top w:val="none" w:sz="0" w:space="0" w:color="auto"/>
            <w:left w:val="none" w:sz="0" w:space="0" w:color="auto"/>
            <w:bottom w:val="none" w:sz="0" w:space="0" w:color="auto"/>
            <w:right w:val="none" w:sz="0" w:space="0" w:color="auto"/>
          </w:divBdr>
        </w:div>
        <w:div w:id="1215309641">
          <w:marLeft w:val="0"/>
          <w:marRight w:val="0"/>
          <w:marTop w:val="0"/>
          <w:marBottom w:val="0"/>
          <w:divBdr>
            <w:top w:val="none" w:sz="0" w:space="0" w:color="auto"/>
            <w:left w:val="none" w:sz="0" w:space="0" w:color="auto"/>
            <w:bottom w:val="none" w:sz="0" w:space="0" w:color="auto"/>
            <w:right w:val="none" w:sz="0" w:space="0" w:color="auto"/>
          </w:divBdr>
        </w:div>
        <w:div w:id="611666216">
          <w:marLeft w:val="0"/>
          <w:marRight w:val="0"/>
          <w:marTop w:val="0"/>
          <w:marBottom w:val="0"/>
          <w:divBdr>
            <w:top w:val="none" w:sz="0" w:space="0" w:color="auto"/>
            <w:left w:val="none" w:sz="0" w:space="0" w:color="auto"/>
            <w:bottom w:val="none" w:sz="0" w:space="0" w:color="auto"/>
            <w:right w:val="none" w:sz="0" w:space="0" w:color="auto"/>
          </w:divBdr>
        </w:div>
        <w:div w:id="278993691">
          <w:marLeft w:val="0"/>
          <w:marRight w:val="0"/>
          <w:marTop w:val="0"/>
          <w:marBottom w:val="0"/>
          <w:divBdr>
            <w:top w:val="none" w:sz="0" w:space="0" w:color="auto"/>
            <w:left w:val="none" w:sz="0" w:space="0" w:color="auto"/>
            <w:bottom w:val="none" w:sz="0" w:space="0" w:color="auto"/>
            <w:right w:val="none" w:sz="0" w:space="0" w:color="auto"/>
          </w:divBdr>
        </w:div>
        <w:div w:id="1522235657">
          <w:marLeft w:val="0"/>
          <w:marRight w:val="0"/>
          <w:marTop w:val="0"/>
          <w:marBottom w:val="0"/>
          <w:divBdr>
            <w:top w:val="none" w:sz="0" w:space="0" w:color="auto"/>
            <w:left w:val="none" w:sz="0" w:space="0" w:color="auto"/>
            <w:bottom w:val="none" w:sz="0" w:space="0" w:color="auto"/>
            <w:right w:val="none" w:sz="0" w:space="0" w:color="auto"/>
          </w:divBdr>
        </w:div>
        <w:div w:id="142965874">
          <w:marLeft w:val="0"/>
          <w:marRight w:val="0"/>
          <w:marTop w:val="0"/>
          <w:marBottom w:val="0"/>
          <w:divBdr>
            <w:top w:val="none" w:sz="0" w:space="0" w:color="auto"/>
            <w:left w:val="none" w:sz="0" w:space="0" w:color="auto"/>
            <w:bottom w:val="none" w:sz="0" w:space="0" w:color="auto"/>
            <w:right w:val="none" w:sz="0" w:space="0" w:color="auto"/>
          </w:divBdr>
        </w:div>
        <w:div w:id="1153060356">
          <w:marLeft w:val="0"/>
          <w:marRight w:val="0"/>
          <w:marTop w:val="0"/>
          <w:marBottom w:val="0"/>
          <w:divBdr>
            <w:top w:val="none" w:sz="0" w:space="0" w:color="auto"/>
            <w:left w:val="none" w:sz="0" w:space="0" w:color="auto"/>
            <w:bottom w:val="none" w:sz="0" w:space="0" w:color="auto"/>
            <w:right w:val="none" w:sz="0" w:space="0" w:color="auto"/>
          </w:divBdr>
        </w:div>
        <w:div w:id="77092955">
          <w:marLeft w:val="0"/>
          <w:marRight w:val="0"/>
          <w:marTop w:val="0"/>
          <w:marBottom w:val="0"/>
          <w:divBdr>
            <w:top w:val="none" w:sz="0" w:space="0" w:color="auto"/>
            <w:left w:val="none" w:sz="0" w:space="0" w:color="auto"/>
            <w:bottom w:val="none" w:sz="0" w:space="0" w:color="auto"/>
            <w:right w:val="none" w:sz="0" w:space="0" w:color="auto"/>
          </w:divBdr>
        </w:div>
        <w:div w:id="1277785698">
          <w:marLeft w:val="0"/>
          <w:marRight w:val="0"/>
          <w:marTop w:val="0"/>
          <w:marBottom w:val="0"/>
          <w:divBdr>
            <w:top w:val="none" w:sz="0" w:space="0" w:color="auto"/>
            <w:left w:val="none" w:sz="0" w:space="0" w:color="auto"/>
            <w:bottom w:val="none" w:sz="0" w:space="0" w:color="auto"/>
            <w:right w:val="none" w:sz="0" w:space="0" w:color="auto"/>
          </w:divBdr>
        </w:div>
        <w:div w:id="1039084704">
          <w:marLeft w:val="0"/>
          <w:marRight w:val="0"/>
          <w:marTop w:val="0"/>
          <w:marBottom w:val="0"/>
          <w:divBdr>
            <w:top w:val="none" w:sz="0" w:space="0" w:color="auto"/>
            <w:left w:val="none" w:sz="0" w:space="0" w:color="auto"/>
            <w:bottom w:val="none" w:sz="0" w:space="0" w:color="auto"/>
            <w:right w:val="none" w:sz="0" w:space="0" w:color="auto"/>
          </w:divBdr>
        </w:div>
        <w:div w:id="2080013052">
          <w:marLeft w:val="0"/>
          <w:marRight w:val="0"/>
          <w:marTop w:val="0"/>
          <w:marBottom w:val="0"/>
          <w:divBdr>
            <w:top w:val="none" w:sz="0" w:space="0" w:color="auto"/>
            <w:left w:val="none" w:sz="0" w:space="0" w:color="auto"/>
            <w:bottom w:val="none" w:sz="0" w:space="0" w:color="auto"/>
            <w:right w:val="none" w:sz="0" w:space="0" w:color="auto"/>
          </w:divBdr>
        </w:div>
        <w:div w:id="1201355532">
          <w:marLeft w:val="0"/>
          <w:marRight w:val="0"/>
          <w:marTop w:val="0"/>
          <w:marBottom w:val="0"/>
          <w:divBdr>
            <w:top w:val="none" w:sz="0" w:space="0" w:color="auto"/>
            <w:left w:val="none" w:sz="0" w:space="0" w:color="auto"/>
            <w:bottom w:val="none" w:sz="0" w:space="0" w:color="auto"/>
            <w:right w:val="none" w:sz="0" w:space="0" w:color="auto"/>
          </w:divBdr>
        </w:div>
        <w:div w:id="1160120721">
          <w:marLeft w:val="0"/>
          <w:marRight w:val="0"/>
          <w:marTop w:val="0"/>
          <w:marBottom w:val="0"/>
          <w:divBdr>
            <w:top w:val="none" w:sz="0" w:space="0" w:color="auto"/>
            <w:left w:val="none" w:sz="0" w:space="0" w:color="auto"/>
            <w:bottom w:val="none" w:sz="0" w:space="0" w:color="auto"/>
            <w:right w:val="none" w:sz="0" w:space="0" w:color="auto"/>
          </w:divBdr>
        </w:div>
        <w:div w:id="2077510919">
          <w:marLeft w:val="0"/>
          <w:marRight w:val="0"/>
          <w:marTop w:val="0"/>
          <w:marBottom w:val="0"/>
          <w:divBdr>
            <w:top w:val="none" w:sz="0" w:space="0" w:color="auto"/>
            <w:left w:val="none" w:sz="0" w:space="0" w:color="auto"/>
            <w:bottom w:val="none" w:sz="0" w:space="0" w:color="auto"/>
            <w:right w:val="none" w:sz="0" w:space="0" w:color="auto"/>
          </w:divBdr>
        </w:div>
        <w:div w:id="915631116">
          <w:marLeft w:val="0"/>
          <w:marRight w:val="0"/>
          <w:marTop w:val="0"/>
          <w:marBottom w:val="0"/>
          <w:divBdr>
            <w:top w:val="none" w:sz="0" w:space="0" w:color="auto"/>
            <w:left w:val="none" w:sz="0" w:space="0" w:color="auto"/>
            <w:bottom w:val="none" w:sz="0" w:space="0" w:color="auto"/>
            <w:right w:val="none" w:sz="0" w:space="0" w:color="auto"/>
          </w:divBdr>
        </w:div>
        <w:div w:id="739443395">
          <w:marLeft w:val="0"/>
          <w:marRight w:val="0"/>
          <w:marTop w:val="0"/>
          <w:marBottom w:val="0"/>
          <w:divBdr>
            <w:top w:val="none" w:sz="0" w:space="0" w:color="auto"/>
            <w:left w:val="none" w:sz="0" w:space="0" w:color="auto"/>
            <w:bottom w:val="none" w:sz="0" w:space="0" w:color="auto"/>
            <w:right w:val="none" w:sz="0" w:space="0" w:color="auto"/>
          </w:divBdr>
        </w:div>
        <w:div w:id="239027607">
          <w:marLeft w:val="0"/>
          <w:marRight w:val="0"/>
          <w:marTop w:val="0"/>
          <w:marBottom w:val="0"/>
          <w:divBdr>
            <w:top w:val="none" w:sz="0" w:space="0" w:color="auto"/>
            <w:left w:val="none" w:sz="0" w:space="0" w:color="auto"/>
            <w:bottom w:val="none" w:sz="0" w:space="0" w:color="auto"/>
            <w:right w:val="none" w:sz="0" w:space="0" w:color="auto"/>
          </w:divBdr>
        </w:div>
        <w:div w:id="1012416220">
          <w:marLeft w:val="0"/>
          <w:marRight w:val="0"/>
          <w:marTop w:val="0"/>
          <w:marBottom w:val="0"/>
          <w:divBdr>
            <w:top w:val="none" w:sz="0" w:space="0" w:color="auto"/>
            <w:left w:val="none" w:sz="0" w:space="0" w:color="auto"/>
            <w:bottom w:val="none" w:sz="0" w:space="0" w:color="auto"/>
            <w:right w:val="none" w:sz="0" w:space="0" w:color="auto"/>
          </w:divBdr>
        </w:div>
        <w:div w:id="445080715">
          <w:marLeft w:val="0"/>
          <w:marRight w:val="0"/>
          <w:marTop w:val="0"/>
          <w:marBottom w:val="0"/>
          <w:divBdr>
            <w:top w:val="none" w:sz="0" w:space="0" w:color="auto"/>
            <w:left w:val="none" w:sz="0" w:space="0" w:color="auto"/>
            <w:bottom w:val="none" w:sz="0" w:space="0" w:color="auto"/>
            <w:right w:val="none" w:sz="0" w:space="0" w:color="auto"/>
          </w:divBdr>
        </w:div>
        <w:div w:id="1221213025">
          <w:marLeft w:val="0"/>
          <w:marRight w:val="0"/>
          <w:marTop w:val="0"/>
          <w:marBottom w:val="0"/>
          <w:divBdr>
            <w:top w:val="none" w:sz="0" w:space="0" w:color="auto"/>
            <w:left w:val="none" w:sz="0" w:space="0" w:color="auto"/>
            <w:bottom w:val="none" w:sz="0" w:space="0" w:color="auto"/>
            <w:right w:val="none" w:sz="0" w:space="0" w:color="auto"/>
          </w:divBdr>
        </w:div>
        <w:div w:id="24446143">
          <w:marLeft w:val="0"/>
          <w:marRight w:val="0"/>
          <w:marTop w:val="0"/>
          <w:marBottom w:val="0"/>
          <w:divBdr>
            <w:top w:val="none" w:sz="0" w:space="0" w:color="auto"/>
            <w:left w:val="none" w:sz="0" w:space="0" w:color="auto"/>
            <w:bottom w:val="none" w:sz="0" w:space="0" w:color="auto"/>
            <w:right w:val="none" w:sz="0" w:space="0" w:color="auto"/>
          </w:divBdr>
        </w:div>
        <w:div w:id="678001812">
          <w:marLeft w:val="0"/>
          <w:marRight w:val="0"/>
          <w:marTop w:val="0"/>
          <w:marBottom w:val="0"/>
          <w:divBdr>
            <w:top w:val="none" w:sz="0" w:space="0" w:color="auto"/>
            <w:left w:val="none" w:sz="0" w:space="0" w:color="auto"/>
            <w:bottom w:val="none" w:sz="0" w:space="0" w:color="auto"/>
            <w:right w:val="none" w:sz="0" w:space="0" w:color="auto"/>
          </w:divBdr>
        </w:div>
        <w:div w:id="1774668679">
          <w:marLeft w:val="0"/>
          <w:marRight w:val="0"/>
          <w:marTop w:val="0"/>
          <w:marBottom w:val="0"/>
          <w:divBdr>
            <w:top w:val="none" w:sz="0" w:space="0" w:color="auto"/>
            <w:left w:val="none" w:sz="0" w:space="0" w:color="auto"/>
            <w:bottom w:val="none" w:sz="0" w:space="0" w:color="auto"/>
            <w:right w:val="none" w:sz="0" w:space="0" w:color="auto"/>
          </w:divBdr>
        </w:div>
        <w:div w:id="297414170">
          <w:marLeft w:val="0"/>
          <w:marRight w:val="0"/>
          <w:marTop w:val="0"/>
          <w:marBottom w:val="0"/>
          <w:divBdr>
            <w:top w:val="none" w:sz="0" w:space="0" w:color="auto"/>
            <w:left w:val="none" w:sz="0" w:space="0" w:color="auto"/>
            <w:bottom w:val="none" w:sz="0" w:space="0" w:color="auto"/>
            <w:right w:val="none" w:sz="0" w:space="0" w:color="auto"/>
          </w:divBdr>
        </w:div>
        <w:div w:id="916984659">
          <w:marLeft w:val="0"/>
          <w:marRight w:val="0"/>
          <w:marTop w:val="0"/>
          <w:marBottom w:val="0"/>
          <w:divBdr>
            <w:top w:val="none" w:sz="0" w:space="0" w:color="auto"/>
            <w:left w:val="none" w:sz="0" w:space="0" w:color="auto"/>
            <w:bottom w:val="none" w:sz="0" w:space="0" w:color="auto"/>
            <w:right w:val="none" w:sz="0" w:space="0" w:color="auto"/>
          </w:divBdr>
        </w:div>
      </w:divsChild>
    </w:div>
    <w:div w:id="1612319266">
      <w:bodyDiv w:val="1"/>
      <w:marLeft w:val="0"/>
      <w:marRight w:val="0"/>
      <w:marTop w:val="0"/>
      <w:marBottom w:val="0"/>
      <w:divBdr>
        <w:top w:val="none" w:sz="0" w:space="0" w:color="auto"/>
        <w:left w:val="none" w:sz="0" w:space="0" w:color="auto"/>
        <w:bottom w:val="none" w:sz="0" w:space="0" w:color="auto"/>
        <w:right w:val="none" w:sz="0" w:space="0" w:color="auto"/>
      </w:divBdr>
    </w:div>
    <w:div w:id="1802261501">
      <w:bodyDiv w:val="1"/>
      <w:marLeft w:val="0"/>
      <w:marRight w:val="0"/>
      <w:marTop w:val="0"/>
      <w:marBottom w:val="0"/>
      <w:divBdr>
        <w:top w:val="none" w:sz="0" w:space="0" w:color="auto"/>
        <w:left w:val="none" w:sz="0" w:space="0" w:color="auto"/>
        <w:bottom w:val="none" w:sz="0" w:space="0" w:color="auto"/>
        <w:right w:val="none" w:sz="0" w:space="0" w:color="auto"/>
      </w:divBdr>
    </w:div>
    <w:div w:id="2044748794">
      <w:bodyDiv w:val="1"/>
      <w:marLeft w:val="0"/>
      <w:marRight w:val="0"/>
      <w:marTop w:val="0"/>
      <w:marBottom w:val="0"/>
      <w:divBdr>
        <w:top w:val="none" w:sz="0" w:space="0" w:color="auto"/>
        <w:left w:val="none" w:sz="0" w:space="0" w:color="auto"/>
        <w:bottom w:val="none" w:sz="0" w:space="0" w:color="auto"/>
        <w:right w:val="none" w:sz="0" w:space="0" w:color="auto"/>
      </w:divBdr>
      <w:divsChild>
        <w:div w:id="857037504">
          <w:marLeft w:val="0"/>
          <w:marRight w:val="0"/>
          <w:marTop w:val="0"/>
          <w:marBottom w:val="0"/>
          <w:divBdr>
            <w:top w:val="none" w:sz="0" w:space="0" w:color="auto"/>
            <w:left w:val="none" w:sz="0" w:space="0" w:color="auto"/>
            <w:bottom w:val="none" w:sz="0" w:space="0" w:color="auto"/>
            <w:right w:val="none" w:sz="0" w:space="0" w:color="auto"/>
          </w:divBdr>
        </w:div>
        <w:div w:id="141503218">
          <w:marLeft w:val="0"/>
          <w:marRight w:val="0"/>
          <w:marTop w:val="0"/>
          <w:marBottom w:val="0"/>
          <w:divBdr>
            <w:top w:val="none" w:sz="0" w:space="0" w:color="auto"/>
            <w:left w:val="none" w:sz="0" w:space="0" w:color="auto"/>
            <w:bottom w:val="none" w:sz="0" w:space="0" w:color="auto"/>
            <w:right w:val="none" w:sz="0" w:space="0" w:color="auto"/>
          </w:divBdr>
        </w:div>
        <w:div w:id="330261636">
          <w:marLeft w:val="0"/>
          <w:marRight w:val="0"/>
          <w:marTop w:val="0"/>
          <w:marBottom w:val="0"/>
          <w:divBdr>
            <w:top w:val="none" w:sz="0" w:space="0" w:color="auto"/>
            <w:left w:val="none" w:sz="0" w:space="0" w:color="auto"/>
            <w:bottom w:val="none" w:sz="0" w:space="0" w:color="auto"/>
            <w:right w:val="none" w:sz="0" w:space="0" w:color="auto"/>
          </w:divBdr>
        </w:div>
        <w:div w:id="1184826807">
          <w:marLeft w:val="0"/>
          <w:marRight w:val="0"/>
          <w:marTop w:val="0"/>
          <w:marBottom w:val="0"/>
          <w:divBdr>
            <w:top w:val="none" w:sz="0" w:space="0" w:color="auto"/>
            <w:left w:val="none" w:sz="0" w:space="0" w:color="auto"/>
            <w:bottom w:val="none" w:sz="0" w:space="0" w:color="auto"/>
            <w:right w:val="none" w:sz="0" w:space="0" w:color="auto"/>
          </w:divBdr>
        </w:div>
        <w:div w:id="998383126">
          <w:marLeft w:val="0"/>
          <w:marRight w:val="0"/>
          <w:marTop w:val="0"/>
          <w:marBottom w:val="0"/>
          <w:divBdr>
            <w:top w:val="none" w:sz="0" w:space="0" w:color="auto"/>
            <w:left w:val="none" w:sz="0" w:space="0" w:color="auto"/>
            <w:bottom w:val="none" w:sz="0" w:space="0" w:color="auto"/>
            <w:right w:val="none" w:sz="0" w:space="0" w:color="auto"/>
          </w:divBdr>
        </w:div>
        <w:div w:id="901216291">
          <w:marLeft w:val="0"/>
          <w:marRight w:val="0"/>
          <w:marTop w:val="0"/>
          <w:marBottom w:val="0"/>
          <w:divBdr>
            <w:top w:val="none" w:sz="0" w:space="0" w:color="auto"/>
            <w:left w:val="none" w:sz="0" w:space="0" w:color="auto"/>
            <w:bottom w:val="none" w:sz="0" w:space="0" w:color="auto"/>
            <w:right w:val="none" w:sz="0" w:space="0" w:color="auto"/>
          </w:divBdr>
        </w:div>
        <w:div w:id="156969057">
          <w:marLeft w:val="0"/>
          <w:marRight w:val="0"/>
          <w:marTop w:val="0"/>
          <w:marBottom w:val="0"/>
          <w:divBdr>
            <w:top w:val="none" w:sz="0" w:space="0" w:color="auto"/>
            <w:left w:val="none" w:sz="0" w:space="0" w:color="auto"/>
            <w:bottom w:val="none" w:sz="0" w:space="0" w:color="auto"/>
            <w:right w:val="none" w:sz="0" w:space="0" w:color="auto"/>
          </w:divBdr>
        </w:div>
        <w:div w:id="679086736">
          <w:marLeft w:val="0"/>
          <w:marRight w:val="0"/>
          <w:marTop w:val="0"/>
          <w:marBottom w:val="0"/>
          <w:divBdr>
            <w:top w:val="none" w:sz="0" w:space="0" w:color="auto"/>
            <w:left w:val="none" w:sz="0" w:space="0" w:color="auto"/>
            <w:bottom w:val="none" w:sz="0" w:space="0" w:color="auto"/>
            <w:right w:val="none" w:sz="0" w:space="0" w:color="auto"/>
          </w:divBdr>
        </w:div>
        <w:div w:id="821889029">
          <w:marLeft w:val="0"/>
          <w:marRight w:val="0"/>
          <w:marTop w:val="0"/>
          <w:marBottom w:val="0"/>
          <w:divBdr>
            <w:top w:val="none" w:sz="0" w:space="0" w:color="auto"/>
            <w:left w:val="none" w:sz="0" w:space="0" w:color="auto"/>
            <w:bottom w:val="none" w:sz="0" w:space="0" w:color="auto"/>
            <w:right w:val="none" w:sz="0" w:space="0" w:color="auto"/>
          </w:divBdr>
        </w:div>
        <w:div w:id="1076512522">
          <w:marLeft w:val="0"/>
          <w:marRight w:val="0"/>
          <w:marTop w:val="0"/>
          <w:marBottom w:val="0"/>
          <w:divBdr>
            <w:top w:val="none" w:sz="0" w:space="0" w:color="auto"/>
            <w:left w:val="none" w:sz="0" w:space="0" w:color="auto"/>
            <w:bottom w:val="none" w:sz="0" w:space="0" w:color="auto"/>
            <w:right w:val="none" w:sz="0" w:space="0" w:color="auto"/>
          </w:divBdr>
        </w:div>
        <w:div w:id="1965891452">
          <w:marLeft w:val="0"/>
          <w:marRight w:val="0"/>
          <w:marTop w:val="0"/>
          <w:marBottom w:val="0"/>
          <w:divBdr>
            <w:top w:val="none" w:sz="0" w:space="0" w:color="auto"/>
            <w:left w:val="none" w:sz="0" w:space="0" w:color="auto"/>
            <w:bottom w:val="none" w:sz="0" w:space="0" w:color="auto"/>
            <w:right w:val="none" w:sz="0" w:space="0" w:color="auto"/>
          </w:divBdr>
        </w:div>
        <w:div w:id="1822967112">
          <w:marLeft w:val="0"/>
          <w:marRight w:val="0"/>
          <w:marTop w:val="0"/>
          <w:marBottom w:val="0"/>
          <w:divBdr>
            <w:top w:val="none" w:sz="0" w:space="0" w:color="auto"/>
            <w:left w:val="none" w:sz="0" w:space="0" w:color="auto"/>
            <w:bottom w:val="none" w:sz="0" w:space="0" w:color="auto"/>
            <w:right w:val="none" w:sz="0" w:space="0" w:color="auto"/>
          </w:divBdr>
        </w:div>
      </w:divsChild>
    </w:div>
    <w:div w:id="2057005028">
      <w:bodyDiv w:val="1"/>
      <w:marLeft w:val="0"/>
      <w:marRight w:val="0"/>
      <w:marTop w:val="0"/>
      <w:marBottom w:val="0"/>
      <w:divBdr>
        <w:top w:val="none" w:sz="0" w:space="0" w:color="auto"/>
        <w:left w:val="none" w:sz="0" w:space="0" w:color="auto"/>
        <w:bottom w:val="none" w:sz="0" w:space="0" w:color="auto"/>
        <w:right w:val="none" w:sz="0" w:space="0" w:color="auto"/>
      </w:divBdr>
    </w:div>
    <w:div w:id="2065179414">
      <w:bodyDiv w:val="1"/>
      <w:marLeft w:val="0"/>
      <w:marRight w:val="0"/>
      <w:marTop w:val="0"/>
      <w:marBottom w:val="0"/>
      <w:divBdr>
        <w:top w:val="none" w:sz="0" w:space="0" w:color="auto"/>
        <w:left w:val="none" w:sz="0" w:space="0" w:color="auto"/>
        <w:bottom w:val="none" w:sz="0" w:space="0" w:color="auto"/>
        <w:right w:val="none" w:sz="0" w:space="0" w:color="auto"/>
      </w:divBdr>
    </w:div>
    <w:div w:id="20771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hyperlink" Target="http://mon.gov.ru/" TargetMode="External"/><Relationship Id="rId18" Type="http://schemas.openxmlformats.org/officeDocument/2006/relationships/hyperlink" Target="http://rulaws.ru/laws/Federalnyy-zakon-ot-29.12.2012-N-273-F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fgosreestr.ru/wp-content/uploads/2015/07/Primernaya-osnovnaya-obrazovatelnaya-programma-srednego-obshhego-obrazovaniya.doc" TargetMode="External"/><Relationship Id="rId17" Type="http://schemas.openxmlformats.org/officeDocument/2006/relationships/hyperlink" Target="http://rulaws.ru/acts/Prikaz-Minobrnauki-Rossii-ot-17.12.2010-N-1897/" TargetMode="External"/><Relationship Id="rId2" Type="http://schemas.openxmlformats.org/officeDocument/2006/relationships/styles" Target="styles.xml"/><Relationship Id="rId16" Type="http://schemas.openxmlformats.org/officeDocument/2006/relationships/hyperlink" Target="http://rulaws.ru/acts/Prikaz-Minobrnauki-Rossii-ot-06.10.2009-N-373/" TargetMode="External"/><Relationship Id="rId20" Type="http://schemas.openxmlformats.org/officeDocument/2006/relationships/hyperlink" Target="http://fg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gosreestr.ru/wp-content/uploads/2017/03/primernaja-osnovnaja-obrazovatelnaja-programma-osnovogo-obshchego-obrazovanija.docx" TargetMode="External"/><Relationship Id="rId5" Type="http://schemas.openxmlformats.org/officeDocument/2006/relationships/footnotes" Target="footnotes.xml"/><Relationship Id="rId15" Type="http://schemas.openxmlformats.org/officeDocument/2006/relationships/hyperlink" Target="http://fipi.ru/" TargetMode="External"/><Relationship Id="rId23" Type="http://schemas.openxmlformats.org/officeDocument/2006/relationships/theme" Target="theme/theme1.xml"/><Relationship Id="rId10" Type="http://schemas.openxmlformats.org/officeDocument/2006/relationships/hyperlink" Target="http://fgosreestr.ru" TargetMode="External"/><Relationship Id="rId19" Type="http://schemas.openxmlformats.org/officeDocument/2006/relationships/hyperlink" Target="https://fgos.ru" TargetMode="External"/><Relationship Id="rId4" Type="http://schemas.openxmlformats.org/officeDocument/2006/relationships/webSettings" Target="webSettings.xml"/><Relationship Id="rId9" Type="http://schemas.openxmlformats.org/officeDocument/2006/relationships/hyperlink" Target="http://fgosreestr.ru/wp-content/uploads/2015/06/primernaja-osnovnaja-obrazovatelnaja-programma-nachalnogo-obshchego-obrazovanija-2.docx" TargetMode="External"/><Relationship Id="rId14" Type="http://schemas.openxmlformats.org/officeDocument/2006/relationships/hyperlink" Target="http://ww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6877</Words>
  <Characters>39199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Prituzhalova</cp:lastModifiedBy>
  <cp:revision>41</cp:revision>
  <cp:lastPrinted>2019-06-05T07:03:00Z</cp:lastPrinted>
  <dcterms:created xsi:type="dcterms:W3CDTF">2019-05-29T07:39:00Z</dcterms:created>
  <dcterms:modified xsi:type="dcterms:W3CDTF">2019-07-12T09:45:00Z</dcterms:modified>
</cp:coreProperties>
</file>